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35C8" w14:textId="155CD32D" w:rsidR="00252DAD" w:rsidRPr="00F87FBE" w:rsidRDefault="00252DAD" w:rsidP="00CA3DE6">
      <w:pPr>
        <w:jc w:val="center"/>
        <w:rPr>
          <w:sz w:val="26"/>
          <w:szCs w:val="26"/>
        </w:rPr>
      </w:pPr>
      <w:r w:rsidRPr="00D86884">
        <w:rPr>
          <w:b/>
          <w:bCs/>
          <w:sz w:val="26"/>
          <w:szCs w:val="26"/>
        </w:rPr>
        <w:t xml:space="preserve">UNITED STATES BANKRUPTCY COURT </w:t>
      </w:r>
      <w:r w:rsidR="00B510F6">
        <w:rPr>
          <w:b/>
          <w:bCs/>
          <w:sz w:val="26"/>
          <w:szCs w:val="26"/>
        </w:rPr>
        <w:br/>
      </w:r>
      <w:r w:rsidRPr="00D86884">
        <w:rPr>
          <w:b/>
          <w:bCs/>
          <w:sz w:val="26"/>
          <w:szCs w:val="26"/>
        </w:rPr>
        <w:t>WESTERN DISTRICT OF OKLAHOMA</w:t>
      </w:r>
    </w:p>
    <w:p w14:paraId="136901AC" w14:textId="77777777" w:rsidR="00A643A8" w:rsidRDefault="00A643A8" w:rsidP="00A643A8">
      <w:pPr>
        <w:tabs>
          <w:tab w:val="left" w:pos="4320"/>
          <w:tab w:val="left" w:pos="5040"/>
          <w:tab w:val="left" w:pos="6120"/>
        </w:tabs>
        <w:spacing w:before="0" w:after="0"/>
      </w:pPr>
    </w:p>
    <w:p w14:paraId="456490B5" w14:textId="77777777" w:rsidR="00A643A8" w:rsidRDefault="00A643A8" w:rsidP="00A643A8">
      <w:pPr>
        <w:tabs>
          <w:tab w:val="left" w:pos="1440"/>
          <w:tab w:val="left" w:pos="4320"/>
          <w:tab w:val="left" w:pos="5040"/>
          <w:tab w:val="left" w:pos="6120"/>
        </w:tabs>
        <w:spacing w:before="0" w:after="0"/>
      </w:pPr>
      <w:r>
        <w:t>IN RE:</w:t>
      </w:r>
      <w:r>
        <w:tab/>
      </w:r>
      <w:r>
        <w:tab/>
        <w:t>)</w:t>
      </w:r>
    </w:p>
    <w:p w14:paraId="7E9AC51E" w14:textId="77777777" w:rsidR="00A643A8" w:rsidRDefault="00A643A8" w:rsidP="00A643A8">
      <w:pPr>
        <w:tabs>
          <w:tab w:val="left" w:pos="1440"/>
          <w:tab w:val="left" w:pos="4320"/>
          <w:tab w:val="left" w:pos="5040"/>
          <w:tab w:val="left" w:pos="6120"/>
        </w:tabs>
        <w:spacing w:before="0" w:after="0"/>
      </w:pPr>
      <w:r>
        <w:tab/>
      </w:r>
      <w:r>
        <w:tab/>
        <w:t>)</w:t>
      </w:r>
    </w:p>
    <w:p w14:paraId="7CCC3236" w14:textId="76B36B6D" w:rsidR="00A643A8" w:rsidRDefault="00A643A8" w:rsidP="00A643A8">
      <w:pPr>
        <w:tabs>
          <w:tab w:val="left" w:pos="1440"/>
          <w:tab w:val="left" w:pos="4320"/>
          <w:tab w:val="left" w:pos="5040"/>
          <w:tab w:val="left" w:pos="6120"/>
        </w:tabs>
        <w:spacing w:before="0" w:after="0"/>
      </w:pPr>
      <w:r>
        <w:t>Debtor’s name,</w:t>
      </w:r>
      <w:r>
        <w:tab/>
        <w:t>)</w:t>
      </w:r>
      <w:r>
        <w:tab/>
        <w:t xml:space="preserve">Case No. </w:t>
      </w:r>
      <w:r>
        <w:tab/>
        <w:t>___</w:t>
      </w:r>
      <w:proofErr w:type="gramStart"/>
      <w:r>
        <w:t>-___________-</w:t>
      </w:r>
      <w:proofErr w:type="gramEnd"/>
      <w:r>
        <w:t>____</w:t>
      </w:r>
    </w:p>
    <w:p w14:paraId="1BF917C3" w14:textId="0C11B195" w:rsidR="00A643A8" w:rsidRDefault="00A643A8" w:rsidP="00A643A8">
      <w:pPr>
        <w:tabs>
          <w:tab w:val="left" w:pos="1440"/>
          <w:tab w:val="left" w:pos="4320"/>
          <w:tab w:val="left" w:pos="5040"/>
          <w:tab w:val="left" w:pos="6120"/>
        </w:tabs>
        <w:spacing w:before="0" w:after="0"/>
      </w:pPr>
      <w:r>
        <w:tab/>
      </w:r>
      <w:r>
        <w:tab/>
        <w:t>)</w:t>
      </w:r>
      <w:r>
        <w:tab/>
        <w:t>Chapter</w:t>
      </w:r>
      <w:r>
        <w:tab/>
      </w:r>
      <w:r w:rsidR="004C2582">
        <w:t>13</w:t>
      </w:r>
    </w:p>
    <w:p w14:paraId="0E92B36C" w14:textId="7CF42878" w:rsidR="00A643A8" w:rsidRDefault="00A643A8" w:rsidP="00A643A8">
      <w:pPr>
        <w:tabs>
          <w:tab w:val="left" w:pos="1440"/>
          <w:tab w:val="left" w:pos="4320"/>
          <w:tab w:val="left" w:pos="5040"/>
          <w:tab w:val="left" w:pos="6120"/>
        </w:tabs>
        <w:spacing w:before="0" w:after="0"/>
      </w:pPr>
      <w:r>
        <w:tab/>
      </w:r>
      <w:r>
        <w:tab/>
        <w:t>)</w:t>
      </w:r>
    </w:p>
    <w:p w14:paraId="3C5056AC" w14:textId="1955E083" w:rsidR="00A643A8" w:rsidRDefault="00A643A8" w:rsidP="00A45E9B">
      <w:pPr>
        <w:tabs>
          <w:tab w:val="left" w:pos="2160"/>
          <w:tab w:val="left" w:pos="4320"/>
          <w:tab w:val="left" w:pos="5040"/>
          <w:tab w:val="left" w:pos="6120"/>
        </w:tabs>
        <w:spacing w:before="0" w:after="0"/>
      </w:pPr>
      <w:r>
        <w:tab/>
        <w:t>Debtor.</w:t>
      </w:r>
      <w:r>
        <w:tab/>
        <w:t>)</w:t>
      </w:r>
    </w:p>
    <w:p w14:paraId="5137A002" w14:textId="5E02570C" w:rsidR="00A643A8" w:rsidRDefault="00A643A8" w:rsidP="00A643A8">
      <w:pPr>
        <w:tabs>
          <w:tab w:val="left" w:pos="4320"/>
          <w:tab w:val="left" w:pos="5040"/>
          <w:tab w:val="left" w:pos="6120"/>
        </w:tabs>
        <w:spacing w:before="0" w:after="0"/>
      </w:pPr>
      <w:r>
        <w:tab/>
      </w:r>
    </w:p>
    <w:p w14:paraId="75395FE2" w14:textId="7ED991EB" w:rsidR="00AC7765" w:rsidRDefault="00AC7765" w:rsidP="00AC7765">
      <w:pPr>
        <w:spacing w:before="0" w:after="0"/>
        <w:jc w:val="center"/>
        <w:rPr>
          <w:b/>
          <w:bCs/>
          <w:sz w:val="28"/>
          <w:szCs w:val="28"/>
        </w:rPr>
      </w:pPr>
      <w:r>
        <w:rPr>
          <w:b/>
          <w:bCs/>
          <w:sz w:val="28"/>
          <w:szCs w:val="28"/>
        </w:rPr>
        <w:t>MOTION UNDER RULE 3002.1(</w:t>
      </w:r>
      <w:r w:rsidR="004E1993">
        <w:rPr>
          <w:b/>
          <w:bCs/>
          <w:sz w:val="28"/>
          <w:szCs w:val="28"/>
        </w:rPr>
        <w:t>g</w:t>
      </w:r>
      <w:r>
        <w:rPr>
          <w:b/>
          <w:bCs/>
          <w:sz w:val="28"/>
          <w:szCs w:val="28"/>
        </w:rPr>
        <w:t>)(</w:t>
      </w:r>
      <w:r w:rsidR="004E1993">
        <w:rPr>
          <w:b/>
          <w:bCs/>
          <w:sz w:val="28"/>
          <w:szCs w:val="28"/>
        </w:rPr>
        <w:t>4</w:t>
      </w:r>
      <w:r>
        <w:rPr>
          <w:b/>
          <w:bCs/>
          <w:sz w:val="28"/>
          <w:szCs w:val="28"/>
        </w:rPr>
        <w:t xml:space="preserve">) TO DETERMINE </w:t>
      </w:r>
      <w:r w:rsidR="004E1993">
        <w:rPr>
          <w:b/>
          <w:bCs/>
          <w:sz w:val="28"/>
          <w:szCs w:val="28"/>
        </w:rPr>
        <w:t>FINAL CURE AND PAYMENT OF THE MORTGAGE CLAIM</w:t>
      </w:r>
      <w:r w:rsidR="00B16A87">
        <w:rPr>
          <w:b/>
          <w:bCs/>
          <w:sz w:val="28"/>
          <w:szCs w:val="28"/>
        </w:rPr>
        <w:t xml:space="preserve"> AND NOTICE OF OPPORTUNITY FOR HEARING</w:t>
      </w:r>
    </w:p>
    <w:p w14:paraId="3298A93E" w14:textId="77777777" w:rsidR="00AC7765" w:rsidRDefault="00AC7765" w:rsidP="00AC7765">
      <w:pPr>
        <w:spacing w:before="0" w:after="0"/>
        <w:jc w:val="center"/>
        <w:rPr>
          <w:b/>
          <w:bCs/>
          <w:sz w:val="28"/>
          <w:szCs w:val="28"/>
        </w:rPr>
      </w:pPr>
    </w:p>
    <w:p w14:paraId="4E05AC05" w14:textId="77777777" w:rsidR="00AC7765" w:rsidRDefault="00AC7765" w:rsidP="00AC7765">
      <w:pPr>
        <w:spacing w:before="0" w:after="0"/>
        <w:jc w:val="center"/>
        <w:rPr>
          <w:b/>
          <w:bCs/>
          <w:sz w:val="28"/>
          <w:szCs w:val="28"/>
        </w:rPr>
      </w:pPr>
    </w:p>
    <w:p w14:paraId="09E80CFF" w14:textId="77777777" w:rsidR="00CC596E" w:rsidRDefault="00CC596E" w:rsidP="00CC596E">
      <w:pPr>
        <w:spacing w:before="0" w:after="0"/>
        <w:ind w:left="1440" w:right="1440"/>
        <w:jc w:val="center"/>
        <w:rPr>
          <w:b/>
          <w:bCs/>
        </w:rPr>
      </w:pPr>
      <w:r>
        <w:rPr>
          <w:b/>
          <w:bCs/>
        </w:rPr>
        <w:t>NOTICE OF OPPORTUNITY FOR HEARING</w:t>
      </w:r>
    </w:p>
    <w:p w14:paraId="2647516E" w14:textId="77777777" w:rsidR="00CC596E" w:rsidRDefault="00CC596E" w:rsidP="00CC596E">
      <w:pPr>
        <w:spacing w:before="0" w:after="0"/>
        <w:ind w:left="1440" w:right="1440"/>
        <w:jc w:val="both"/>
        <w:rPr>
          <w:b/>
          <w:bCs/>
        </w:rPr>
      </w:pPr>
    </w:p>
    <w:p w14:paraId="190BA4AE" w14:textId="222FB912" w:rsidR="00CC596E" w:rsidRDefault="00CC596E" w:rsidP="00CC596E">
      <w:pPr>
        <w:spacing w:before="0" w:after="0"/>
        <w:ind w:left="1440" w:right="1440"/>
        <w:jc w:val="both"/>
      </w:pPr>
      <w:r>
        <w:rPr>
          <w:b/>
          <w:bCs/>
        </w:rPr>
        <w:t>Your rights may be affected. You should read this Document carefully and consult your attorney about your rights and the effect of this Document</w:t>
      </w:r>
      <w:r>
        <w:t>. If you do not want the Court to grant the motion, or you wish to have your views considered, you must file a written response to the motion with the Clerk of the United States Bankruptcy Court for the Western District of Oklahoma, 215 Dean A. McGee Avenue, Oklahoma City, OK  73102 no later than 28 days from the date of filing of the motion. You should also serve a file-stamped copy of the response to the undersigned [and others who are required to be served] and file a certificate or affidavit of service with the Court.</w:t>
      </w:r>
    </w:p>
    <w:p w14:paraId="6EB97822" w14:textId="77777777" w:rsidR="00CC596E" w:rsidRDefault="00CC596E" w:rsidP="00CC596E">
      <w:pPr>
        <w:spacing w:before="0" w:after="0"/>
        <w:ind w:left="1440" w:right="1440"/>
        <w:jc w:val="both"/>
      </w:pPr>
    </w:p>
    <w:p w14:paraId="1CD3686B" w14:textId="6631DE72" w:rsidR="002E3E06" w:rsidRDefault="00CC596E" w:rsidP="00CC596E">
      <w:pPr>
        <w:spacing w:before="0" w:after="0"/>
        <w:ind w:left="1440" w:right="1440"/>
        <w:jc w:val="both"/>
        <w:rPr>
          <w:b/>
          <w:bCs/>
        </w:rPr>
      </w:pPr>
      <w:r>
        <w:rPr>
          <w:b/>
          <w:bCs/>
        </w:rPr>
        <w:t xml:space="preserve">[Note – this is a flat twenty-eight (28) days regardless of the manner of service.] </w:t>
      </w:r>
    </w:p>
    <w:p w14:paraId="648EE239" w14:textId="77777777" w:rsidR="00CC596E" w:rsidRDefault="00CC596E" w:rsidP="00CC596E">
      <w:pPr>
        <w:spacing w:before="0" w:after="0"/>
        <w:ind w:right="1440"/>
        <w:jc w:val="both"/>
        <w:rPr>
          <w:b/>
          <w:bCs/>
        </w:rPr>
      </w:pPr>
    </w:p>
    <w:p w14:paraId="5C569586" w14:textId="00B32C4C" w:rsidR="00CC596E" w:rsidRDefault="00CC596E" w:rsidP="00CC596E">
      <w:pPr>
        <w:autoSpaceDE w:val="0"/>
        <w:autoSpaceDN w:val="0"/>
        <w:adjustRightInd w:val="0"/>
        <w:spacing w:before="0" w:after="0"/>
        <w:rPr>
          <w:rFonts w:cs="Times New Roman"/>
          <w:szCs w:val="24"/>
        </w:rPr>
      </w:pPr>
      <w:r w:rsidRPr="00CC596E">
        <w:rPr>
          <w:rFonts w:cs="Times New Roman"/>
          <w:szCs w:val="24"/>
        </w:rPr>
        <w:t>The [trustee/debtor] states as follows:</w:t>
      </w:r>
    </w:p>
    <w:p w14:paraId="274B1CD4" w14:textId="77777777" w:rsidR="00CC596E" w:rsidRPr="00CC596E" w:rsidRDefault="00CC596E" w:rsidP="00CC596E">
      <w:pPr>
        <w:autoSpaceDE w:val="0"/>
        <w:autoSpaceDN w:val="0"/>
        <w:adjustRightInd w:val="0"/>
        <w:spacing w:before="0" w:after="0"/>
        <w:rPr>
          <w:rFonts w:cs="Times New Roman"/>
          <w:szCs w:val="24"/>
        </w:rPr>
      </w:pPr>
    </w:p>
    <w:p w14:paraId="5E059001" w14:textId="2D4565F1" w:rsidR="00CC596E" w:rsidRPr="00CC596E" w:rsidRDefault="00CC596E" w:rsidP="00CC596E">
      <w:pPr>
        <w:pStyle w:val="ListParagraph"/>
        <w:numPr>
          <w:ilvl w:val="0"/>
          <w:numId w:val="1"/>
        </w:numPr>
        <w:autoSpaceDE w:val="0"/>
        <w:autoSpaceDN w:val="0"/>
        <w:adjustRightInd w:val="0"/>
        <w:spacing w:before="0" w:after="0"/>
        <w:rPr>
          <w:rFonts w:cs="Times New Roman"/>
          <w:szCs w:val="24"/>
        </w:rPr>
      </w:pPr>
      <w:r w:rsidRPr="00CC596E">
        <w:rPr>
          <w:rFonts w:cs="Times New Roman"/>
          <w:szCs w:val="24"/>
        </w:rPr>
        <w:t>The following information relates to the mortgage claim at issue:</w:t>
      </w:r>
    </w:p>
    <w:p w14:paraId="496B1D07" w14:textId="77777777" w:rsidR="00CC596E" w:rsidRPr="00CC596E" w:rsidRDefault="00CC596E" w:rsidP="00CC596E">
      <w:pPr>
        <w:autoSpaceDE w:val="0"/>
        <w:autoSpaceDN w:val="0"/>
        <w:adjustRightInd w:val="0"/>
        <w:spacing w:before="0" w:after="0"/>
        <w:rPr>
          <w:rFonts w:cs="Times New Roman"/>
          <w:szCs w:val="24"/>
        </w:rPr>
      </w:pPr>
    </w:p>
    <w:p w14:paraId="167267BC" w14:textId="40951B3C" w:rsidR="00CC596E" w:rsidRPr="00CC596E" w:rsidRDefault="00CC596E" w:rsidP="00CC596E">
      <w:pPr>
        <w:autoSpaceDE w:val="0"/>
        <w:autoSpaceDN w:val="0"/>
        <w:adjustRightInd w:val="0"/>
        <w:spacing w:before="0" w:after="0"/>
        <w:rPr>
          <w:rFonts w:cs="Times New Roman"/>
          <w:szCs w:val="24"/>
        </w:rPr>
      </w:pPr>
      <w:r w:rsidRPr="00CC596E">
        <w:rPr>
          <w:rFonts w:cs="Times New Roman"/>
          <w:b/>
          <w:bCs/>
          <w:szCs w:val="24"/>
        </w:rPr>
        <w:t>Name of Claim Holder:</w:t>
      </w:r>
      <w:r>
        <w:rPr>
          <w:rFonts w:cs="Times New Roman"/>
          <w:b/>
          <w:bCs/>
          <w:szCs w:val="24"/>
        </w:rPr>
        <w:t xml:space="preserve"> </w:t>
      </w:r>
      <w:r w:rsidRPr="00CC596E">
        <w:rPr>
          <w:rFonts w:cs="Times New Roman"/>
          <w:szCs w:val="24"/>
        </w:rPr>
        <w:t>_____________</w:t>
      </w:r>
      <w:r w:rsidR="000F18FD">
        <w:rPr>
          <w:rFonts w:cs="Times New Roman"/>
          <w:szCs w:val="24"/>
        </w:rPr>
        <w:t>_______</w:t>
      </w:r>
      <w:r w:rsidRPr="00CC596E">
        <w:rPr>
          <w:rFonts w:cs="Times New Roman"/>
          <w:szCs w:val="24"/>
        </w:rPr>
        <w:t xml:space="preserve"> </w:t>
      </w:r>
      <w:r w:rsidRPr="00CC596E">
        <w:rPr>
          <w:rFonts w:cs="Times New Roman"/>
          <w:b/>
          <w:bCs/>
          <w:szCs w:val="24"/>
        </w:rPr>
        <w:t>Court claim no</w:t>
      </w:r>
      <w:r w:rsidRPr="00CC596E">
        <w:rPr>
          <w:rFonts w:cs="Times New Roman"/>
          <w:szCs w:val="24"/>
        </w:rPr>
        <w:t>. (if known):______</w:t>
      </w:r>
    </w:p>
    <w:p w14:paraId="23EC07C5" w14:textId="77777777" w:rsidR="00CC596E" w:rsidRDefault="00CC596E" w:rsidP="00CC596E">
      <w:pPr>
        <w:autoSpaceDE w:val="0"/>
        <w:autoSpaceDN w:val="0"/>
        <w:adjustRightInd w:val="0"/>
        <w:spacing w:before="0" w:after="0"/>
        <w:rPr>
          <w:rFonts w:cs="Times New Roman"/>
          <w:b/>
          <w:bCs/>
          <w:szCs w:val="24"/>
        </w:rPr>
      </w:pPr>
    </w:p>
    <w:p w14:paraId="3E0243F4" w14:textId="1876E2EB" w:rsidR="00CC596E" w:rsidRPr="00CC596E" w:rsidRDefault="00CC596E" w:rsidP="00CC596E">
      <w:pPr>
        <w:autoSpaceDE w:val="0"/>
        <w:autoSpaceDN w:val="0"/>
        <w:adjustRightInd w:val="0"/>
        <w:spacing w:before="0" w:after="0"/>
        <w:rPr>
          <w:rFonts w:cs="Times New Roman"/>
          <w:szCs w:val="24"/>
        </w:rPr>
      </w:pPr>
      <w:r w:rsidRPr="00CC596E">
        <w:rPr>
          <w:rFonts w:cs="Times New Roman"/>
          <w:b/>
          <w:bCs/>
          <w:szCs w:val="24"/>
        </w:rPr>
        <w:t xml:space="preserve">Last 4 digits </w:t>
      </w:r>
      <w:r w:rsidRPr="00CC596E">
        <w:rPr>
          <w:rFonts w:cs="Times New Roman"/>
          <w:szCs w:val="24"/>
        </w:rPr>
        <w:t>of any number used to identify the debtor’s account: ___ ____ ____ ____</w:t>
      </w:r>
    </w:p>
    <w:p w14:paraId="7159B1FC" w14:textId="77777777" w:rsidR="00CC596E" w:rsidRDefault="00CC596E" w:rsidP="00CC596E">
      <w:pPr>
        <w:autoSpaceDE w:val="0"/>
        <w:autoSpaceDN w:val="0"/>
        <w:adjustRightInd w:val="0"/>
        <w:spacing w:before="0" w:after="0"/>
        <w:rPr>
          <w:rFonts w:cs="Times New Roman"/>
          <w:b/>
          <w:bCs/>
          <w:szCs w:val="24"/>
        </w:rPr>
      </w:pPr>
    </w:p>
    <w:p w14:paraId="77F5CB5E" w14:textId="45D80047" w:rsidR="00CC596E" w:rsidRPr="00CC596E" w:rsidRDefault="00CC596E" w:rsidP="00CC596E">
      <w:pPr>
        <w:autoSpaceDE w:val="0"/>
        <w:autoSpaceDN w:val="0"/>
        <w:adjustRightInd w:val="0"/>
        <w:spacing w:before="0" w:after="0"/>
        <w:rPr>
          <w:rFonts w:cs="Times New Roman"/>
          <w:szCs w:val="24"/>
        </w:rPr>
      </w:pPr>
      <w:r w:rsidRPr="00CC596E">
        <w:rPr>
          <w:rFonts w:cs="Times New Roman"/>
          <w:b/>
          <w:bCs/>
          <w:szCs w:val="24"/>
        </w:rPr>
        <w:t xml:space="preserve">Property address: </w:t>
      </w:r>
      <w:r w:rsidRPr="00CC596E">
        <w:rPr>
          <w:rFonts w:cs="Times New Roman"/>
          <w:szCs w:val="24"/>
        </w:rPr>
        <w:t>_____________________________________________________</w:t>
      </w:r>
    </w:p>
    <w:p w14:paraId="5623E96D" w14:textId="77777777" w:rsidR="00CC596E" w:rsidRDefault="00CC596E" w:rsidP="00CC596E">
      <w:pPr>
        <w:autoSpaceDE w:val="0"/>
        <w:autoSpaceDN w:val="0"/>
        <w:adjustRightInd w:val="0"/>
        <w:spacing w:before="0" w:after="0"/>
        <w:rPr>
          <w:rFonts w:cs="Times New Roman"/>
          <w:szCs w:val="24"/>
        </w:rPr>
      </w:pPr>
      <w:r>
        <w:rPr>
          <w:rFonts w:cs="Times New Roman"/>
          <w:szCs w:val="24"/>
        </w:rPr>
        <w:t xml:space="preserve">                                </w:t>
      </w:r>
    </w:p>
    <w:p w14:paraId="2B87CC49" w14:textId="0DBB8E44" w:rsidR="00CC596E" w:rsidRPr="00CC596E" w:rsidRDefault="00CC596E" w:rsidP="00CC596E">
      <w:pPr>
        <w:autoSpaceDE w:val="0"/>
        <w:autoSpaceDN w:val="0"/>
        <w:adjustRightInd w:val="0"/>
        <w:spacing w:before="0" w:after="0"/>
        <w:rPr>
          <w:rFonts w:cs="Times New Roman"/>
          <w:szCs w:val="24"/>
        </w:rPr>
      </w:pPr>
      <w:r>
        <w:rPr>
          <w:rFonts w:cs="Times New Roman"/>
          <w:szCs w:val="24"/>
        </w:rPr>
        <w:t xml:space="preserve">                                </w:t>
      </w:r>
      <w:r w:rsidRPr="00CC596E">
        <w:rPr>
          <w:rFonts w:cs="Times New Roman"/>
          <w:szCs w:val="24"/>
        </w:rPr>
        <w:t>_____________________________________________________</w:t>
      </w:r>
    </w:p>
    <w:p w14:paraId="13B4DF2B" w14:textId="20BCC12A" w:rsidR="00CC596E" w:rsidRPr="00CC596E" w:rsidRDefault="00CC596E" w:rsidP="000F18FD">
      <w:pPr>
        <w:autoSpaceDE w:val="0"/>
        <w:autoSpaceDN w:val="0"/>
        <w:adjustRightInd w:val="0"/>
        <w:spacing w:before="0" w:after="0"/>
        <w:ind w:left="1440" w:firstLine="720"/>
        <w:rPr>
          <w:rFonts w:cs="Times New Roman"/>
          <w:szCs w:val="24"/>
        </w:rPr>
      </w:pPr>
      <w:r w:rsidRPr="00CC596E">
        <w:rPr>
          <w:rFonts w:cs="Times New Roman"/>
          <w:szCs w:val="24"/>
        </w:rPr>
        <w:t xml:space="preserve">City </w:t>
      </w:r>
      <w:r w:rsidR="000F18FD">
        <w:rPr>
          <w:rFonts w:cs="Times New Roman"/>
          <w:szCs w:val="24"/>
        </w:rPr>
        <w:tab/>
      </w:r>
      <w:r w:rsidR="000F18FD">
        <w:rPr>
          <w:rFonts w:cs="Times New Roman"/>
          <w:szCs w:val="24"/>
        </w:rPr>
        <w:tab/>
      </w:r>
      <w:r w:rsidR="000F18FD">
        <w:rPr>
          <w:rFonts w:cs="Times New Roman"/>
          <w:szCs w:val="24"/>
        </w:rPr>
        <w:tab/>
      </w:r>
      <w:r w:rsidR="000F18FD">
        <w:rPr>
          <w:rFonts w:cs="Times New Roman"/>
          <w:szCs w:val="24"/>
        </w:rPr>
        <w:tab/>
      </w:r>
      <w:r w:rsidR="000F18FD">
        <w:rPr>
          <w:rFonts w:cs="Times New Roman"/>
          <w:szCs w:val="24"/>
        </w:rPr>
        <w:tab/>
      </w:r>
      <w:r w:rsidRPr="00CC596E">
        <w:rPr>
          <w:rFonts w:cs="Times New Roman"/>
          <w:szCs w:val="24"/>
        </w:rPr>
        <w:t xml:space="preserve">State </w:t>
      </w:r>
      <w:r w:rsidR="000F18FD">
        <w:rPr>
          <w:rFonts w:cs="Times New Roman"/>
          <w:szCs w:val="24"/>
        </w:rPr>
        <w:tab/>
      </w:r>
      <w:r w:rsidR="000F18FD">
        <w:rPr>
          <w:rFonts w:cs="Times New Roman"/>
          <w:szCs w:val="24"/>
        </w:rPr>
        <w:tab/>
      </w:r>
      <w:r w:rsidRPr="00CC596E">
        <w:rPr>
          <w:rFonts w:cs="Times New Roman"/>
          <w:szCs w:val="24"/>
        </w:rPr>
        <w:t>ZIP Code</w:t>
      </w:r>
    </w:p>
    <w:p w14:paraId="08583F47" w14:textId="77777777" w:rsidR="00CC596E" w:rsidRDefault="00CC596E" w:rsidP="00CC596E">
      <w:pPr>
        <w:autoSpaceDE w:val="0"/>
        <w:autoSpaceDN w:val="0"/>
        <w:adjustRightInd w:val="0"/>
        <w:spacing w:before="0" w:after="0"/>
        <w:rPr>
          <w:rFonts w:cs="Times New Roman"/>
          <w:szCs w:val="24"/>
        </w:rPr>
      </w:pPr>
    </w:p>
    <w:p w14:paraId="1E4DFA7B" w14:textId="77777777" w:rsidR="00CC596E" w:rsidRDefault="00CC596E" w:rsidP="00CC596E">
      <w:pPr>
        <w:autoSpaceDE w:val="0"/>
        <w:autoSpaceDN w:val="0"/>
        <w:adjustRightInd w:val="0"/>
        <w:spacing w:before="0" w:after="0"/>
        <w:rPr>
          <w:rFonts w:cs="Times New Roman"/>
          <w:szCs w:val="24"/>
        </w:rPr>
      </w:pPr>
    </w:p>
    <w:p w14:paraId="1CE23583" w14:textId="65B5ED7E" w:rsidR="00CC596E" w:rsidRPr="00E5113B" w:rsidRDefault="00CC596E" w:rsidP="00E5113B">
      <w:pPr>
        <w:pStyle w:val="ListParagraph"/>
        <w:numPr>
          <w:ilvl w:val="0"/>
          <w:numId w:val="1"/>
        </w:numPr>
        <w:autoSpaceDE w:val="0"/>
        <w:autoSpaceDN w:val="0"/>
        <w:adjustRightInd w:val="0"/>
        <w:spacing w:before="0" w:after="0"/>
        <w:rPr>
          <w:rFonts w:cs="Times New Roman"/>
          <w:szCs w:val="24"/>
        </w:rPr>
      </w:pPr>
      <w:r w:rsidRPr="00E5113B">
        <w:rPr>
          <w:rFonts w:cs="Times New Roman"/>
          <w:szCs w:val="24"/>
        </w:rPr>
        <w:t>As of the date of this motion, [I have/the trustee has] disbursed payments to cure</w:t>
      </w:r>
    </w:p>
    <w:p w14:paraId="2D2BA19B" w14:textId="77777777" w:rsidR="00CC596E" w:rsidRDefault="00CC596E" w:rsidP="00CC596E">
      <w:pPr>
        <w:autoSpaceDE w:val="0"/>
        <w:autoSpaceDN w:val="0"/>
        <w:adjustRightInd w:val="0"/>
        <w:spacing w:before="0" w:after="0"/>
        <w:rPr>
          <w:rFonts w:cs="Times New Roman"/>
          <w:szCs w:val="24"/>
        </w:rPr>
      </w:pPr>
      <w:r w:rsidRPr="00CC596E">
        <w:rPr>
          <w:rFonts w:cs="Times New Roman"/>
          <w:szCs w:val="24"/>
        </w:rPr>
        <w:t>arrearages as follows:</w:t>
      </w:r>
    </w:p>
    <w:p w14:paraId="19F1DB7F" w14:textId="77777777" w:rsidR="00E5113B" w:rsidRPr="00CC596E" w:rsidRDefault="00E5113B" w:rsidP="00CC596E">
      <w:pPr>
        <w:autoSpaceDE w:val="0"/>
        <w:autoSpaceDN w:val="0"/>
        <w:adjustRightInd w:val="0"/>
        <w:spacing w:before="0" w:after="0"/>
        <w:rPr>
          <w:rFonts w:cs="Times New Roman"/>
          <w:szCs w:val="24"/>
        </w:rPr>
      </w:pPr>
    </w:p>
    <w:p w14:paraId="7DE387EE" w14:textId="41607984" w:rsidR="00CC596E" w:rsidRPr="00CC596E" w:rsidRDefault="00CC596E" w:rsidP="00E5113B">
      <w:pPr>
        <w:tabs>
          <w:tab w:val="left" w:pos="90"/>
        </w:tabs>
        <w:autoSpaceDE w:val="0"/>
        <w:autoSpaceDN w:val="0"/>
        <w:adjustRightInd w:val="0"/>
        <w:spacing w:before="0" w:after="0"/>
        <w:ind w:left="540"/>
        <w:jc w:val="both"/>
        <w:rPr>
          <w:rFonts w:cs="Times New Roman"/>
          <w:sz w:val="22"/>
        </w:rPr>
      </w:pPr>
      <w:r w:rsidRPr="00CC596E">
        <w:rPr>
          <w:rFonts w:cs="Times New Roman"/>
          <w:sz w:val="22"/>
        </w:rPr>
        <w:t>a. Allowed amount of the prepetition arrearage, if any:</w:t>
      </w:r>
      <w:r w:rsidR="00E5113B">
        <w:rPr>
          <w:rFonts w:cs="Times New Roman"/>
          <w:sz w:val="22"/>
        </w:rPr>
        <w:tab/>
      </w:r>
      <w:r w:rsidRPr="00CC596E">
        <w:rPr>
          <w:rFonts w:cs="Times New Roman"/>
          <w:sz w:val="22"/>
        </w:rPr>
        <w:t>$ ___________________</w:t>
      </w:r>
    </w:p>
    <w:p w14:paraId="74CB10F3" w14:textId="77777777" w:rsidR="00E5113B" w:rsidRDefault="00E5113B" w:rsidP="00E5113B">
      <w:pPr>
        <w:autoSpaceDE w:val="0"/>
        <w:autoSpaceDN w:val="0"/>
        <w:adjustRightInd w:val="0"/>
        <w:spacing w:before="0" w:after="0"/>
        <w:ind w:left="540"/>
        <w:jc w:val="both"/>
        <w:rPr>
          <w:rFonts w:cs="Times New Roman"/>
          <w:sz w:val="22"/>
        </w:rPr>
      </w:pPr>
    </w:p>
    <w:p w14:paraId="1CE2A063" w14:textId="20338D93" w:rsidR="00CC596E" w:rsidRPr="00CC596E" w:rsidRDefault="00CC596E" w:rsidP="00E5113B">
      <w:pPr>
        <w:autoSpaceDE w:val="0"/>
        <w:autoSpaceDN w:val="0"/>
        <w:adjustRightInd w:val="0"/>
        <w:spacing w:before="0" w:after="0"/>
        <w:ind w:left="540"/>
        <w:jc w:val="both"/>
        <w:rPr>
          <w:rFonts w:cs="Times New Roman"/>
          <w:sz w:val="22"/>
        </w:rPr>
      </w:pPr>
      <w:r w:rsidRPr="00CC596E">
        <w:rPr>
          <w:rFonts w:cs="Times New Roman"/>
          <w:sz w:val="22"/>
        </w:rPr>
        <w:t>b. Total amount of the prepetition arrearage disbursed,</w:t>
      </w:r>
    </w:p>
    <w:p w14:paraId="3D2FB13C" w14:textId="3A22376E" w:rsidR="00CC596E" w:rsidRPr="00CC596E" w:rsidRDefault="00ED2892" w:rsidP="00ED2892">
      <w:pPr>
        <w:tabs>
          <w:tab w:val="left" w:pos="720"/>
          <w:tab w:val="left" w:pos="810"/>
          <w:tab w:val="left" w:pos="900"/>
        </w:tabs>
        <w:autoSpaceDE w:val="0"/>
        <w:autoSpaceDN w:val="0"/>
        <w:adjustRightInd w:val="0"/>
        <w:spacing w:before="0" w:after="0"/>
        <w:ind w:left="540"/>
        <w:jc w:val="both"/>
        <w:rPr>
          <w:rFonts w:cs="Times New Roman"/>
          <w:sz w:val="22"/>
        </w:rPr>
      </w:pPr>
      <w:r>
        <w:rPr>
          <w:rFonts w:cs="Times New Roman"/>
          <w:sz w:val="22"/>
        </w:rPr>
        <w:t xml:space="preserve">    </w:t>
      </w:r>
      <w:r w:rsidR="00CC596E" w:rsidRPr="00CC596E">
        <w:rPr>
          <w:rFonts w:cs="Times New Roman"/>
          <w:sz w:val="22"/>
        </w:rPr>
        <w:t>if known:</w:t>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Pr>
          <w:rFonts w:cs="Times New Roman"/>
          <w:sz w:val="22"/>
        </w:rPr>
        <w:t xml:space="preserve">             </w:t>
      </w:r>
      <w:r w:rsidR="00CC596E" w:rsidRPr="00CC596E">
        <w:rPr>
          <w:rFonts w:cs="Times New Roman"/>
          <w:sz w:val="22"/>
        </w:rPr>
        <w:t>$</w:t>
      </w:r>
      <w:r w:rsidR="00E5113B">
        <w:rPr>
          <w:rFonts w:cs="Times New Roman"/>
          <w:sz w:val="22"/>
        </w:rPr>
        <w:t xml:space="preserve"> </w:t>
      </w:r>
      <w:r w:rsidR="00CC596E" w:rsidRPr="00CC596E">
        <w:rPr>
          <w:rFonts w:cs="Times New Roman"/>
          <w:sz w:val="22"/>
        </w:rPr>
        <w:t>___________________</w:t>
      </w:r>
    </w:p>
    <w:p w14:paraId="5BD2A343" w14:textId="77777777" w:rsidR="00E5113B" w:rsidRDefault="00E5113B" w:rsidP="00E5113B">
      <w:pPr>
        <w:autoSpaceDE w:val="0"/>
        <w:autoSpaceDN w:val="0"/>
        <w:adjustRightInd w:val="0"/>
        <w:spacing w:before="0" w:after="0"/>
        <w:ind w:left="540"/>
        <w:jc w:val="both"/>
        <w:rPr>
          <w:rFonts w:cs="Times New Roman"/>
          <w:sz w:val="22"/>
        </w:rPr>
      </w:pPr>
    </w:p>
    <w:p w14:paraId="69AF1845" w14:textId="370E675D" w:rsidR="00CC596E" w:rsidRPr="00CC596E" w:rsidRDefault="00CC596E" w:rsidP="00E5113B">
      <w:pPr>
        <w:tabs>
          <w:tab w:val="left" w:pos="5940"/>
          <w:tab w:val="left" w:pos="6480"/>
        </w:tabs>
        <w:autoSpaceDE w:val="0"/>
        <w:autoSpaceDN w:val="0"/>
        <w:adjustRightInd w:val="0"/>
        <w:spacing w:before="0" w:after="0"/>
        <w:ind w:left="540"/>
        <w:jc w:val="both"/>
        <w:rPr>
          <w:rFonts w:cs="Times New Roman"/>
          <w:sz w:val="22"/>
        </w:rPr>
      </w:pPr>
      <w:r w:rsidRPr="00CC596E">
        <w:rPr>
          <w:rFonts w:cs="Times New Roman"/>
          <w:sz w:val="22"/>
        </w:rPr>
        <w:t>c. Allowed amount of postpetition arrearage, if any:</w:t>
      </w:r>
      <w:r w:rsidR="00E5113B">
        <w:rPr>
          <w:rFonts w:cs="Times New Roman"/>
          <w:sz w:val="22"/>
        </w:rPr>
        <w:t xml:space="preserve">            </w:t>
      </w:r>
      <w:r w:rsidRPr="00CC596E">
        <w:rPr>
          <w:rFonts w:cs="Times New Roman"/>
          <w:sz w:val="22"/>
        </w:rPr>
        <w:t>$ ___________________</w:t>
      </w:r>
    </w:p>
    <w:p w14:paraId="0F182F58" w14:textId="77777777" w:rsidR="00E5113B" w:rsidRDefault="00E5113B" w:rsidP="00ED2892">
      <w:pPr>
        <w:tabs>
          <w:tab w:val="left" w:pos="720"/>
        </w:tabs>
        <w:autoSpaceDE w:val="0"/>
        <w:autoSpaceDN w:val="0"/>
        <w:adjustRightInd w:val="0"/>
        <w:spacing w:before="0" w:after="0"/>
        <w:ind w:left="540"/>
        <w:jc w:val="both"/>
        <w:rPr>
          <w:rFonts w:cs="Times New Roman"/>
          <w:sz w:val="22"/>
        </w:rPr>
      </w:pPr>
    </w:p>
    <w:p w14:paraId="7D430839" w14:textId="3ACE1569" w:rsidR="00CC596E" w:rsidRPr="00CC596E" w:rsidRDefault="00CC596E" w:rsidP="00E5113B">
      <w:pPr>
        <w:autoSpaceDE w:val="0"/>
        <w:autoSpaceDN w:val="0"/>
        <w:adjustRightInd w:val="0"/>
        <w:spacing w:before="0" w:after="0"/>
        <w:ind w:left="540"/>
        <w:jc w:val="both"/>
        <w:rPr>
          <w:rFonts w:cs="Times New Roman"/>
          <w:sz w:val="22"/>
        </w:rPr>
      </w:pPr>
      <w:r w:rsidRPr="00CC596E">
        <w:rPr>
          <w:rFonts w:cs="Times New Roman"/>
          <w:sz w:val="22"/>
        </w:rPr>
        <w:t>d. Total amount of postpetition arrearage disbursed,</w:t>
      </w:r>
    </w:p>
    <w:p w14:paraId="0F9F67E6" w14:textId="3F6F5FEE" w:rsidR="00CC596E" w:rsidRPr="00CC596E" w:rsidRDefault="00ED2892" w:rsidP="00ED2892">
      <w:pPr>
        <w:autoSpaceDE w:val="0"/>
        <w:autoSpaceDN w:val="0"/>
        <w:adjustRightInd w:val="0"/>
        <w:spacing w:before="0" w:after="0"/>
        <w:ind w:left="540"/>
        <w:jc w:val="both"/>
        <w:rPr>
          <w:rFonts w:cs="Times New Roman"/>
          <w:sz w:val="22"/>
        </w:rPr>
      </w:pPr>
      <w:r>
        <w:rPr>
          <w:rFonts w:cs="Times New Roman"/>
          <w:sz w:val="22"/>
        </w:rPr>
        <w:t xml:space="preserve">    </w:t>
      </w:r>
      <w:r w:rsidR="00CC596E" w:rsidRPr="00CC596E">
        <w:rPr>
          <w:rFonts w:cs="Times New Roman"/>
          <w:sz w:val="22"/>
        </w:rPr>
        <w:t>if known:</w:t>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sidR="00CC596E" w:rsidRPr="00CC596E">
        <w:rPr>
          <w:rFonts w:cs="Times New Roman"/>
          <w:sz w:val="22"/>
        </w:rPr>
        <w:t>$ ___________________</w:t>
      </w:r>
    </w:p>
    <w:p w14:paraId="126593E3" w14:textId="77777777" w:rsidR="00E5113B" w:rsidRDefault="00E5113B" w:rsidP="00E5113B">
      <w:pPr>
        <w:autoSpaceDE w:val="0"/>
        <w:autoSpaceDN w:val="0"/>
        <w:adjustRightInd w:val="0"/>
        <w:spacing w:before="0" w:after="0"/>
        <w:ind w:left="540"/>
        <w:jc w:val="both"/>
        <w:rPr>
          <w:rFonts w:cs="Times New Roman"/>
          <w:sz w:val="22"/>
        </w:rPr>
      </w:pPr>
    </w:p>
    <w:p w14:paraId="71619953" w14:textId="5EDF9537" w:rsidR="00CC596E" w:rsidRDefault="00CC596E" w:rsidP="00E5113B">
      <w:pPr>
        <w:autoSpaceDE w:val="0"/>
        <w:autoSpaceDN w:val="0"/>
        <w:adjustRightInd w:val="0"/>
        <w:spacing w:before="0" w:after="0"/>
        <w:ind w:left="540"/>
        <w:jc w:val="both"/>
        <w:rPr>
          <w:rFonts w:cs="Times New Roman"/>
          <w:sz w:val="22"/>
        </w:rPr>
      </w:pPr>
      <w:r w:rsidRPr="00CC596E">
        <w:rPr>
          <w:rFonts w:cs="Times New Roman"/>
          <w:sz w:val="22"/>
        </w:rPr>
        <w:t>e. Total amount of arrearages disbursed:</w:t>
      </w:r>
      <w:r w:rsidR="00E5113B">
        <w:rPr>
          <w:rFonts w:cs="Times New Roman"/>
          <w:sz w:val="22"/>
        </w:rPr>
        <w:tab/>
      </w:r>
      <w:r w:rsidR="00E5113B">
        <w:rPr>
          <w:rFonts w:cs="Times New Roman"/>
          <w:sz w:val="22"/>
        </w:rPr>
        <w:tab/>
      </w:r>
      <w:r w:rsidR="00E5113B">
        <w:rPr>
          <w:rFonts w:cs="Times New Roman"/>
          <w:sz w:val="22"/>
        </w:rPr>
        <w:tab/>
      </w:r>
      <w:r w:rsidRPr="00CC596E">
        <w:rPr>
          <w:rFonts w:cs="Times New Roman"/>
          <w:sz w:val="22"/>
        </w:rPr>
        <w:t>$ ___________________</w:t>
      </w:r>
    </w:p>
    <w:p w14:paraId="29DED1A8" w14:textId="77777777" w:rsidR="00E5113B" w:rsidRPr="00CC596E" w:rsidRDefault="00E5113B" w:rsidP="00CC596E">
      <w:pPr>
        <w:autoSpaceDE w:val="0"/>
        <w:autoSpaceDN w:val="0"/>
        <w:adjustRightInd w:val="0"/>
        <w:spacing w:before="0" w:after="0"/>
        <w:rPr>
          <w:rFonts w:cs="Times New Roman"/>
          <w:sz w:val="22"/>
        </w:rPr>
      </w:pPr>
    </w:p>
    <w:p w14:paraId="4843FCE3" w14:textId="0BA4E8FF" w:rsidR="00CC596E" w:rsidRPr="00CA317B" w:rsidRDefault="00CC596E" w:rsidP="00CA317B">
      <w:pPr>
        <w:pStyle w:val="ListParagraph"/>
        <w:numPr>
          <w:ilvl w:val="0"/>
          <w:numId w:val="1"/>
        </w:numPr>
        <w:autoSpaceDE w:val="0"/>
        <w:autoSpaceDN w:val="0"/>
        <w:adjustRightInd w:val="0"/>
        <w:spacing w:before="0" w:after="0"/>
        <w:rPr>
          <w:rFonts w:cs="Times New Roman"/>
          <w:szCs w:val="24"/>
        </w:rPr>
      </w:pPr>
      <w:r w:rsidRPr="00CA317B">
        <w:rPr>
          <w:rFonts w:cs="Times New Roman"/>
          <w:szCs w:val="24"/>
        </w:rPr>
        <w:t>As of the date of this motion, [I have/the trustee has] disbursed payments for</w:t>
      </w:r>
    </w:p>
    <w:p w14:paraId="7349747E" w14:textId="77777777" w:rsidR="00CC596E" w:rsidRDefault="00CC596E" w:rsidP="00CC596E">
      <w:pPr>
        <w:autoSpaceDE w:val="0"/>
        <w:autoSpaceDN w:val="0"/>
        <w:adjustRightInd w:val="0"/>
        <w:spacing w:before="0" w:after="0"/>
        <w:rPr>
          <w:rFonts w:cs="Times New Roman"/>
          <w:szCs w:val="24"/>
        </w:rPr>
      </w:pPr>
      <w:r w:rsidRPr="00CC596E">
        <w:rPr>
          <w:rFonts w:cs="Times New Roman"/>
          <w:szCs w:val="24"/>
        </w:rPr>
        <w:t>postpetition fees, expenses, and charges as follows:</w:t>
      </w:r>
    </w:p>
    <w:p w14:paraId="04856AB1" w14:textId="77777777" w:rsidR="00CA317B" w:rsidRPr="00CC596E" w:rsidRDefault="00CA317B" w:rsidP="00CC596E">
      <w:pPr>
        <w:autoSpaceDE w:val="0"/>
        <w:autoSpaceDN w:val="0"/>
        <w:adjustRightInd w:val="0"/>
        <w:spacing w:before="0" w:after="0"/>
        <w:rPr>
          <w:rFonts w:cs="Times New Roman"/>
          <w:szCs w:val="24"/>
        </w:rPr>
      </w:pPr>
    </w:p>
    <w:p w14:paraId="4EFAE948" w14:textId="1BC13984" w:rsidR="00ED2892" w:rsidRPr="00ED2892" w:rsidRDefault="00ED2892" w:rsidP="00ED2892">
      <w:pPr>
        <w:pStyle w:val="ListParagraph"/>
        <w:numPr>
          <w:ilvl w:val="0"/>
          <w:numId w:val="3"/>
        </w:numPr>
        <w:tabs>
          <w:tab w:val="left" w:pos="450"/>
          <w:tab w:val="left" w:pos="540"/>
          <w:tab w:val="left" w:pos="630"/>
        </w:tabs>
        <w:autoSpaceDE w:val="0"/>
        <w:autoSpaceDN w:val="0"/>
        <w:adjustRightInd w:val="0"/>
        <w:spacing w:before="0" w:after="0"/>
        <w:ind w:hanging="180"/>
        <w:jc w:val="both"/>
        <w:rPr>
          <w:rFonts w:cs="Times New Roman"/>
          <w:sz w:val="22"/>
        </w:rPr>
      </w:pPr>
      <w:r>
        <w:rPr>
          <w:rFonts w:cs="Times New Roman"/>
          <w:sz w:val="22"/>
        </w:rPr>
        <w:t xml:space="preserve"> </w:t>
      </w:r>
      <w:r w:rsidR="00CC596E" w:rsidRPr="00ED2892">
        <w:rPr>
          <w:rFonts w:cs="Times New Roman"/>
          <w:sz w:val="22"/>
        </w:rPr>
        <w:t>Amount of postpetition fees, expenses, and charges</w:t>
      </w:r>
      <w:r w:rsidRPr="00ED2892">
        <w:rPr>
          <w:rFonts w:cs="Times New Roman"/>
          <w:sz w:val="22"/>
        </w:rPr>
        <w:t xml:space="preserve"> </w:t>
      </w:r>
    </w:p>
    <w:p w14:paraId="798EDB65" w14:textId="2889568D" w:rsidR="00CC596E" w:rsidRPr="00ED2892" w:rsidRDefault="00ED2892" w:rsidP="00ED2892">
      <w:pPr>
        <w:tabs>
          <w:tab w:val="left" w:pos="540"/>
          <w:tab w:val="left" w:pos="630"/>
        </w:tabs>
        <w:autoSpaceDE w:val="0"/>
        <w:autoSpaceDN w:val="0"/>
        <w:adjustRightInd w:val="0"/>
        <w:spacing w:before="0" w:after="0"/>
        <w:ind w:left="540"/>
        <w:jc w:val="both"/>
        <w:rPr>
          <w:rFonts w:cs="Times New Roman"/>
          <w:sz w:val="22"/>
        </w:rPr>
      </w:pPr>
      <w:r>
        <w:rPr>
          <w:rFonts w:cs="Times New Roman"/>
          <w:sz w:val="22"/>
        </w:rPr>
        <w:t xml:space="preserve">    </w:t>
      </w:r>
      <w:r w:rsidR="00CC596E" w:rsidRPr="00ED2892">
        <w:rPr>
          <w:rFonts w:cs="Times New Roman"/>
          <w:sz w:val="22"/>
        </w:rPr>
        <w:t>noticed under Rule 3002.1(c) and not disallowed:</w:t>
      </w:r>
      <w:r>
        <w:rPr>
          <w:rFonts w:cs="Times New Roman"/>
          <w:sz w:val="22"/>
        </w:rPr>
        <w:tab/>
      </w:r>
      <w:r w:rsidR="00CC596E" w:rsidRPr="00ED2892">
        <w:rPr>
          <w:rFonts w:cs="Times New Roman"/>
          <w:sz w:val="22"/>
        </w:rPr>
        <w:t>$ ___________________</w:t>
      </w:r>
    </w:p>
    <w:p w14:paraId="6412EB73" w14:textId="77777777" w:rsidR="00ED2892" w:rsidRDefault="00ED2892" w:rsidP="00ED2892">
      <w:pPr>
        <w:autoSpaceDE w:val="0"/>
        <w:autoSpaceDN w:val="0"/>
        <w:adjustRightInd w:val="0"/>
        <w:spacing w:before="0" w:after="0"/>
        <w:jc w:val="both"/>
        <w:rPr>
          <w:rFonts w:cs="Times New Roman"/>
          <w:sz w:val="22"/>
        </w:rPr>
      </w:pPr>
    </w:p>
    <w:p w14:paraId="78839A70" w14:textId="37CA39A9" w:rsidR="00CC596E" w:rsidRPr="00CC596E" w:rsidRDefault="00CC596E" w:rsidP="00ED2892">
      <w:pPr>
        <w:autoSpaceDE w:val="0"/>
        <w:autoSpaceDN w:val="0"/>
        <w:adjustRightInd w:val="0"/>
        <w:spacing w:before="0" w:after="0"/>
        <w:ind w:firstLine="540"/>
        <w:jc w:val="both"/>
        <w:rPr>
          <w:rFonts w:cs="Times New Roman"/>
          <w:sz w:val="22"/>
        </w:rPr>
      </w:pPr>
      <w:r w:rsidRPr="00CC596E">
        <w:rPr>
          <w:rFonts w:cs="Times New Roman"/>
          <w:sz w:val="22"/>
        </w:rPr>
        <w:t>b. Amount of postpetition fees, expenses, and charges</w:t>
      </w:r>
    </w:p>
    <w:p w14:paraId="6BC8B87D" w14:textId="2DD555DF" w:rsidR="00CC596E" w:rsidRPr="00CC596E" w:rsidRDefault="00CC596E" w:rsidP="00ED2892">
      <w:pPr>
        <w:autoSpaceDE w:val="0"/>
        <w:autoSpaceDN w:val="0"/>
        <w:adjustRightInd w:val="0"/>
        <w:spacing w:before="0" w:after="0"/>
        <w:ind w:firstLine="720"/>
        <w:jc w:val="both"/>
        <w:rPr>
          <w:rFonts w:cs="Times New Roman"/>
          <w:sz w:val="22"/>
        </w:rPr>
      </w:pPr>
      <w:r w:rsidRPr="00CC596E">
        <w:rPr>
          <w:rFonts w:cs="Times New Roman"/>
          <w:sz w:val="22"/>
        </w:rPr>
        <w:t>disbursed:</w:t>
      </w:r>
      <w:r w:rsidR="00ED2892">
        <w:rPr>
          <w:rFonts w:cs="Times New Roman"/>
          <w:sz w:val="22"/>
        </w:rPr>
        <w:tab/>
      </w:r>
      <w:r w:rsidR="00ED2892">
        <w:rPr>
          <w:rFonts w:cs="Times New Roman"/>
          <w:sz w:val="22"/>
        </w:rPr>
        <w:tab/>
      </w:r>
      <w:r w:rsidR="00ED2892">
        <w:rPr>
          <w:rFonts w:cs="Times New Roman"/>
          <w:sz w:val="22"/>
        </w:rPr>
        <w:tab/>
      </w:r>
      <w:r w:rsidR="00ED2892">
        <w:rPr>
          <w:rFonts w:cs="Times New Roman"/>
          <w:sz w:val="22"/>
        </w:rPr>
        <w:tab/>
      </w:r>
      <w:r w:rsidR="00ED2892">
        <w:rPr>
          <w:rFonts w:cs="Times New Roman"/>
          <w:sz w:val="22"/>
        </w:rPr>
        <w:tab/>
      </w:r>
      <w:r w:rsidR="00ED2892">
        <w:rPr>
          <w:rFonts w:cs="Times New Roman"/>
          <w:sz w:val="22"/>
        </w:rPr>
        <w:tab/>
      </w:r>
      <w:r w:rsidRPr="00CC596E">
        <w:rPr>
          <w:rFonts w:cs="Times New Roman"/>
          <w:sz w:val="22"/>
        </w:rPr>
        <w:t>$ ___________________</w:t>
      </w:r>
    </w:p>
    <w:p w14:paraId="6BA0A172" w14:textId="77777777" w:rsidR="00CA317B" w:rsidRDefault="00CA317B" w:rsidP="00CC596E">
      <w:pPr>
        <w:autoSpaceDE w:val="0"/>
        <w:autoSpaceDN w:val="0"/>
        <w:adjustRightInd w:val="0"/>
        <w:spacing w:before="0" w:after="0"/>
        <w:rPr>
          <w:rFonts w:cs="Times New Roman"/>
          <w:szCs w:val="24"/>
        </w:rPr>
      </w:pPr>
    </w:p>
    <w:p w14:paraId="43BB4155" w14:textId="34F700C5" w:rsidR="00CC596E" w:rsidRPr="00ED2892" w:rsidRDefault="00CC596E" w:rsidP="00ED2892">
      <w:pPr>
        <w:pStyle w:val="ListParagraph"/>
        <w:numPr>
          <w:ilvl w:val="0"/>
          <w:numId w:val="1"/>
        </w:numPr>
        <w:autoSpaceDE w:val="0"/>
        <w:autoSpaceDN w:val="0"/>
        <w:adjustRightInd w:val="0"/>
        <w:spacing w:before="0" w:after="0"/>
        <w:rPr>
          <w:rFonts w:cs="Times New Roman"/>
          <w:szCs w:val="24"/>
        </w:rPr>
      </w:pPr>
      <w:r w:rsidRPr="00ED2892">
        <w:rPr>
          <w:rFonts w:cs="Times New Roman"/>
          <w:szCs w:val="24"/>
        </w:rPr>
        <w:t>As of the date of this motion, [I have/the trustee has] made the following payments</w:t>
      </w:r>
    </w:p>
    <w:p w14:paraId="01C64555" w14:textId="1B35A8B2" w:rsidR="00CC596E" w:rsidRPr="00CC596E" w:rsidRDefault="00CC596E" w:rsidP="00CC596E">
      <w:pPr>
        <w:autoSpaceDE w:val="0"/>
        <w:autoSpaceDN w:val="0"/>
        <w:adjustRightInd w:val="0"/>
        <w:spacing w:before="0" w:after="0"/>
        <w:rPr>
          <w:rFonts w:cs="Times New Roman"/>
          <w:szCs w:val="24"/>
        </w:rPr>
      </w:pPr>
      <w:r w:rsidRPr="00CC596E">
        <w:rPr>
          <w:rFonts w:cs="Times New Roman"/>
          <w:szCs w:val="24"/>
        </w:rPr>
        <w:t>on the postpetition obligations:</w:t>
      </w:r>
      <w:r w:rsidR="00ED2892">
        <w:rPr>
          <w:rFonts w:cs="Times New Roman"/>
          <w:szCs w:val="24"/>
        </w:rPr>
        <w:tab/>
      </w:r>
      <w:r w:rsidR="00ED2892">
        <w:rPr>
          <w:rFonts w:cs="Times New Roman"/>
          <w:szCs w:val="24"/>
        </w:rPr>
        <w:tab/>
      </w:r>
      <w:r w:rsidR="00ED2892">
        <w:rPr>
          <w:rFonts w:cs="Times New Roman"/>
          <w:szCs w:val="24"/>
        </w:rPr>
        <w:tab/>
      </w:r>
      <w:r w:rsidR="00ED2892">
        <w:rPr>
          <w:rFonts w:cs="Times New Roman"/>
          <w:szCs w:val="24"/>
        </w:rPr>
        <w:tab/>
      </w:r>
      <w:r w:rsidRPr="00CC596E">
        <w:rPr>
          <w:rFonts w:cs="Times New Roman"/>
          <w:szCs w:val="24"/>
        </w:rPr>
        <w:t>$ __________________</w:t>
      </w:r>
    </w:p>
    <w:p w14:paraId="234847DB" w14:textId="77777777" w:rsidR="00CA317B" w:rsidRDefault="00CA317B" w:rsidP="00CC596E">
      <w:pPr>
        <w:autoSpaceDE w:val="0"/>
        <w:autoSpaceDN w:val="0"/>
        <w:adjustRightInd w:val="0"/>
        <w:spacing w:before="0" w:after="0"/>
        <w:rPr>
          <w:rFonts w:cs="Times New Roman"/>
          <w:szCs w:val="24"/>
        </w:rPr>
      </w:pPr>
    </w:p>
    <w:p w14:paraId="738DE119" w14:textId="6BDD90F9" w:rsidR="00ED2892" w:rsidRPr="0011562D" w:rsidRDefault="0011562D" w:rsidP="0011562D">
      <w:pPr>
        <w:tabs>
          <w:tab w:val="left" w:pos="540"/>
        </w:tabs>
        <w:autoSpaceDE w:val="0"/>
        <w:autoSpaceDN w:val="0"/>
        <w:adjustRightInd w:val="0"/>
        <w:spacing w:before="0" w:after="0"/>
        <w:rPr>
          <w:rFonts w:cs="Times New Roman"/>
          <w:szCs w:val="24"/>
        </w:rPr>
      </w:pPr>
      <w:r>
        <w:rPr>
          <w:rFonts w:cs="Times New Roman"/>
          <w:szCs w:val="24"/>
        </w:rPr>
        <w:t xml:space="preserve">[5.    </w:t>
      </w:r>
      <w:r w:rsidR="00CC596E" w:rsidRPr="0011562D">
        <w:rPr>
          <w:rFonts w:cs="Times New Roman"/>
          <w:szCs w:val="24"/>
        </w:rPr>
        <w:t>If needed, add other information relevant to the motion.]</w:t>
      </w:r>
    </w:p>
    <w:p w14:paraId="60865482" w14:textId="77777777" w:rsidR="00ED2892" w:rsidRPr="00CA317B" w:rsidRDefault="00ED2892" w:rsidP="00CA317B">
      <w:pPr>
        <w:autoSpaceDE w:val="0"/>
        <w:autoSpaceDN w:val="0"/>
        <w:adjustRightInd w:val="0"/>
        <w:spacing w:before="0" w:after="0"/>
        <w:rPr>
          <w:rFonts w:cs="Times New Roman"/>
          <w:szCs w:val="24"/>
        </w:rPr>
      </w:pPr>
    </w:p>
    <w:p w14:paraId="70BE930A" w14:textId="51AB5992" w:rsidR="00CC596E" w:rsidRPr="00CC596E" w:rsidRDefault="0011562D" w:rsidP="001710FA">
      <w:pPr>
        <w:tabs>
          <w:tab w:val="left" w:pos="540"/>
        </w:tabs>
        <w:autoSpaceDE w:val="0"/>
        <w:autoSpaceDN w:val="0"/>
        <w:adjustRightInd w:val="0"/>
        <w:spacing w:before="0" w:after="0"/>
        <w:rPr>
          <w:rFonts w:cs="Times New Roman"/>
          <w:b/>
          <w:bCs/>
        </w:rPr>
      </w:pPr>
      <w:r w:rsidRPr="0011562D">
        <w:rPr>
          <w:rFonts w:cs="Times New Roman"/>
          <w:szCs w:val="24"/>
        </w:rPr>
        <w:t>6.</w:t>
      </w:r>
      <w:r>
        <w:rPr>
          <w:rFonts w:cs="Times New Roman"/>
          <w:szCs w:val="24"/>
        </w:rPr>
        <w:t xml:space="preserve">     </w:t>
      </w:r>
      <w:r w:rsidR="00CC596E" w:rsidRPr="0011562D">
        <w:rPr>
          <w:rFonts w:cs="Times New Roman"/>
          <w:szCs w:val="24"/>
        </w:rPr>
        <w:t>I ask the court for an order under Rule 3002.1(</w:t>
      </w:r>
      <w:r w:rsidR="001710FA">
        <w:rPr>
          <w:rFonts w:cs="Times New Roman"/>
          <w:szCs w:val="24"/>
        </w:rPr>
        <w:t>g</w:t>
      </w:r>
      <w:r w:rsidR="00CC596E" w:rsidRPr="0011562D">
        <w:rPr>
          <w:rFonts w:cs="Times New Roman"/>
          <w:szCs w:val="24"/>
        </w:rPr>
        <w:t>)(</w:t>
      </w:r>
      <w:r w:rsidR="001710FA">
        <w:rPr>
          <w:rFonts w:cs="Times New Roman"/>
          <w:szCs w:val="24"/>
        </w:rPr>
        <w:t>4</w:t>
      </w:r>
      <w:r w:rsidR="00CC596E" w:rsidRPr="0011562D">
        <w:rPr>
          <w:rFonts w:cs="Times New Roman"/>
          <w:szCs w:val="24"/>
        </w:rPr>
        <w:t xml:space="preserve">) determining </w:t>
      </w:r>
      <w:r w:rsidR="001710FA">
        <w:rPr>
          <w:rFonts w:cs="Times New Roman"/>
          <w:szCs w:val="24"/>
        </w:rPr>
        <w:t>whether the debtor has cured all arrearages, if any, and paid all postpetition amounts required by the plan to be made as of the date of this motion.</w:t>
      </w:r>
    </w:p>
    <w:p w14:paraId="4E19C095" w14:textId="77777777" w:rsidR="00C97BFC" w:rsidRDefault="00C97BFC" w:rsidP="00C97BFC">
      <w:pPr>
        <w:spacing w:before="0" w:after="0"/>
      </w:pPr>
    </w:p>
    <w:p w14:paraId="066B389E" w14:textId="77777777" w:rsidR="00802104" w:rsidRDefault="00802104" w:rsidP="00C97BFC">
      <w:pPr>
        <w:spacing w:before="0" w:after="0"/>
      </w:pPr>
    </w:p>
    <w:p w14:paraId="3691F8B1" w14:textId="18FE754C" w:rsidR="00C97BFC" w:rsidRPr="00AD6EAF" w:rsidRDefault="00C97BFC" w:rsidP="00C97BFC">
      <w:pPr>
        <w:spacing w:before="0" w:after="0"/>
        <w:rPr>
          <w:sz w:val="22"/>
        </w:rPr>
      </w:pPr>
      <w:proofErr w:type="gramStart"/>
      <w:r w:rsidRPr="00AD6EAF">
        <w:rPr>
          <w:sz w:val="22"/>
        </w:rPr>
        <w:t>Dated:_</w:t>
      </w:r>
      <w:proofErr w:type="gramEnd"/>
      <w:r w:rsidRPr="00AD6EAF">
        <w:rPr>
          <w:sz w:val="22"/>
        </w:rPr>
        <w:t>______________</w:t>
      </w:r>
      <w:r w:rsidRPr="00AD6EAF">
        <w:rPr>
          <w:sz w:val="22"/>
        </w:rPr>
        <w:tab/>
      </w:r>
      <w:r w:rsidRPr="00AD6EAF">
        <w:rPr>
          <w:sz w:val="22"/>
        </w:rPr>
        <w:tab/>
      </w:r>
      <w:r w:rsidRPr="00AD6EAF">
        <w:rPr>
          <w:sz w:val="22"/>
        </w:rPr>
        <w:tab/>
      </w:r>
      <w:r w:rsidRPr="00AD6EAF">
        <w:rPr>
          <w:sz w:val="22"/>
        </w:rPr>
        <w:tab/>
        <w:t>s/__________________________________</w:t>
      </w:r>
    </w:p>
    <w:p w14:paraId="4431D9AE" w14:textId="04D6E392" w:rsidR="00C97BFC" w:rsidRPr="00AD6EAF" w:rsidRDefault="001466BD" w:rsidP="00ED2892">
      <w:pPr>
        <w:spacing w:before="0" w:after="0"/>
        <w:ind w:left="4320" w:firstLine="720"/>
        <w:rPr>
          <w:sz w:val="22"/>
        </w:rPr>
      </w:pPr>
      <w:r>
        <w:rPr>
          <w:sz w:val="22"/>
        </w:rPr>
        <w:t>[</w:t>
      </w:r>
      <w:r w:rsidR="00ED2892" w:rsidRPr="00AD6EAF">
        <w:rPr>
          <w:sz w:val="22"/>
        </w:rPr>
        <w:t>Trustee/Debtor</w:t>
      </w:r>
    </w:p>
    <w:p w14:paraId="3EA9C4E4" w14:textId="77777777" w:rsidR="00AD6EAF" w:rsidRDefault="00AD6EAF" w:rsidP="00781E49">
      <w:pPr>
        <w:tabs>
          <w:tab w:val="left" w:pos="9000"/>
        </w:tabs>
        <w:spacing w:before="0" w:after="0"/>
        <w:ind w:left="4320" w:firstLine="720"/>
        <w:rPr>
          <w:sz w:val="22"/>
        </w:rPr>
      </w:pPr>
    </w:p>
    <w:p w14:paraId="5BFA87FC" w14:textId="77777777" w:rsidR="001466BD" w:rsidRDefault="001466BD" w:rsidP="001466BD">
      <w:pPr>
        <w:tabs>
          <w:tab w:val="left" w:pos="9000"/>
        </w:tabs>
        <w:spacing w:before="0" w:after="0"/>
        <w:ind w:left="4320" w:firstLine="720"/>
        <w:rPr>
          <w:sz w:val="22"/>
        </w:rPr>
      </w:pPr>
      <w:r>
        <w:rPr>
          <w:sz w:val="22"/>
        </w:rPr>
        <w:t>Attorney’s Name – Bar Number</w:t>
      </w:r>
    </w:p>
    <w:p w14:paraId="439FA933" w14:textId="6556F934" w:rsidR="001466BD" w:rsidRPr="001466BD" w:rsidRDefault="001466BD" w:rsidP="001466BD">
      <w:pPr>
        <w:tabs>
          <w:tab w:val="left" w:pos="9000"/>
        </w:tabs>
        <w:spacing w:before="0" w:after="0"/>
        <w:ind w:left="4320" w:firstLine="720"/>
        <w:rPr>
          <w:sz w:val="22"/>
        </w:rPr>
      </w:pPr>
      <w:r>
        <w:t>Address</w:t>
      </w:r>
    </w:p>
    <w:p w14:paraId="5F2AE9BC" w14:textId="77777777" w:rsidR="001466BD" w:rsidRDefault="001466BD" w:rsidP="001466BD">
      <w:pPr>
        <w:spacing w:before="0" w:after="0"/>
      </w:pPr>
      <w:r>
        <w:tab/>
      </w:r>
      <w:r>
        <w:tab/>
      </w:r>
      <w:r>
        <w:tab/>
      </w:r>
      <w:r>
        <w:tab/>
      </w:r>
      <w:r>
        <w:tab/>
      </w:r>
      <w:r>
        <w:tab/>
      </w:r>
      <w:r>
        <w:tab/>
        <w:t>Telephone Number</w:t>
      </w:r>
    </w:p>
    <w:p w14:paraId="0C55B3D5" w14:textId="77777777" w:rsidR="001466BD" w:rsidRDefault="001466BD" w:rsidP="001466BD">
      <w:pPr>
        <w:spacing w:before="0" w:after="0"/>
      </w:pPr>
      <w:r>
        <w:tab/>
      </w:r>
      <w:r>
        <w:tab/>
      </w:r>
      <w:r>
        <w:tab/>
      </w:r>
      <w:r>
        <w:tab/>
      </w:r>
      <w:r>
        <w:tab/>
      </w:r>
      <w:r>
        <w:tab/>
      </w:r>
      <w:r>
        <w:tab/>
        <w:t>Fax Number</w:t>
      </w:r>
    </w:p>
    <w:p w14:paraId="4EE0A062" w14:textId="1582AE88" w:rsidR="001466BD" w:rsidRDefault="001466BD" w:rsidP="001466BD">
      <w:pPr>
        <w:spacing w:before="0" w:after="0"/>
      </w:pPr>
      <w:r>
        <w:tab/>
      </w:r>
      <w:r>
        <w:tab/>
      </w:r>
      <w:r>
        <w:tab/>
      </w:r>
      <w:r>
        <w:tab/>
      </w:r>
      <w:r>
        <w:tab/>
      </w:r>
      <w:r>
        <w:tab/>
      </w:r>
      <w:r>
        <w:tab/>
        <w:t>Email Address</w:t>
      </w:r>
    </w:p>
    <w:p w14:paraId="1A75BDAD" w14:textId="77777777" w:rsidR="001466BD" w:rsidRDefault="001466BD" w:rsidP="001466BD">
      <w:pPr>
        <w:spacing w:before="0" w:after="0"/>
      </w:pPr>
      <w:r>
        <w:tab/>
      </w:r>
      <w:r>
        <w:tab/>
      </w:r>
      <w:r>
        <w:tab/>
      </w:r>
      <w:r>
        <w:tab/>
      </w:r>
      <w:r>
        <w:tab/>
      </w:r>
      <w:r>
        <w:tab/>
      </w:r>
      <w:r>
        <w:tab/>
        <w:t>Counsel for _________________]</w:t>
      </w:r>
    </w:p>
    <w:p w14:paraId="3180BBB3" w14:textId="648D5BFF" w:rsidR="00C700B5" w:rsidRDefault="00C700B5">
      <w:pPr>
        <w:spacing w:before="0" w:after="160" w:line="259" w:lineRule="auto"/>
      </w:pPr>
      <w:r>
        <w:br w:type="page"/>
      </w:r>
    </w:p>
    <w:p w14:paraId="47217E82" w14:textId="77777777" w:rsidR="003F1A0B" w:rsidRDefault="003F1A0B" w:rsidP="009100A3">
      <w:pPr>
        <w:pStyle w:val="BodyText"/>
        <w:rPr>
          <w:sz w:val="28"/>
        </w:rPr>
      </w:pPr>
    </w:p>
    <w:p w14:paraId="6AFF2015" w14:textId="77777777" w:rsidR="003F1A0B" w:rsidRDefault="003F1A0B" w:rsidP="009100A3">
      <w:pPr>
        <w:pStyle w:val="BodyText"/>
        <w:spacing w:before="161"/>
        <w:rPr>
          <w:sz w:val="28"/>
        </w:rPr>
      </w:pPr>
    </w:p>
    <w:p w14:paraId="587EC42E" w14:textId="3FD0864B" w:rsidR="003F1A0B" w:rsidRDefault="003F1A0B" w:rsidP="009100A3">
      <w:pPr>
        <w:spacing w:before="1"/>
        <w:ind w:left="330"/>
        <w:rPr>
          <w:rFonts w:ascii="Arial"/>
          <w:sz w:val="28"/>
        </w:rPr>
      </w:pPr>
      <w:r>
        <w:rPr>
          <w:rFonts w:ascii="Arial"/>
          <w:spacing w:val="-49"/>
          <w:sz w:val="28"/>
          <w:u w:val="single"/>
        </w:rPr>
        <w:t xml:space="preserve"> </w:t>
      </w:r>
      <w:r>
        <w:rPr>
          <w:rFonts w:ascii="Arial"/>
          <w:sz w:val="28"/>
          <w:u w:val="single"/>
        </w:rPr>
        <w:t>Official</w:t>
      </w:r>
      <w:r>
        <w:rPr>
          <w:rFonts w:ascii="Arial"/>
          <w:spacing w:val="-15"/>
          <w:sz w:val="28"/>
          <w:u w:val="single"/>
        </w:rPr>
        <w:t xml:space="preserve"> </w:t>
      </w:r>
      <w:r>
        <w:rPr>
          <w:rFonts w:ascii="Arial"/>
          <w:sz w:val="28"/>
          <w:u w:val="single"/>
        </w:rPr>
        <w:t>Form</w:t>
      </w:r>
      <w:r>
        <w:rPr>
          <w:rFonts w:ascii="Arial"/>
          <w:spacing w:val="-11"/>
          <w:sz w:val="28"/>
          <w:u w:val="single"/>
        </w:rPr>
        <w:t xml:space="preserve"> </w:t>
      </w:r>
      <w:r>
        <w:rPr>
          <w:rFonts w:ascii="Arial"/>
          <w:sz w:val="28"/>
          <w:u w:val="single"/>
        </w:rPr>
        <w:t>41013-</w:t>
      </w:r>
      <w:r>
        <w:rPr>
          <w:rFonts w:ascii="Arial"/>
          <w:spacing w:val="-5"/>
          <w:sz w:val="28"/>
          <w:u w:val="single"/>
        </w:rPr>
        <w:t>M</w:t>
      </w:r>
      <w:r w:rsidR="004D5E2B">
        <w:rPr>
          <w:rFonts w:ascii="Arial"/>
          <w:spacing w:val="-5"/>
          <w:sz w:val="28"/>
          <w:u w:val="single"/>
        </w:rPr>
        <w:t>2</w:t>
      </w:r>
    </w:p>
    <w:p w14:paraId="123910F9" w14:textId="4E666101" w:rsidR="003F1A0B" w:rsidRDefault="003F1A0B" w:rsidP="009100A3">
      <w:pPr>
        <w:spacing w:before="87"/>
        <w:ind w:left="360"/>
        <w:rPr>
          <w:rFonts w:ascii="Arial Black"/>
          <w:sz w:val="28"/>
        </w:rPr>
      </w:pPr>
      <w:r>
        <w:rPr>
          <w:rFonts w:ascii="Arial Black"/>
          <w:noProof/>
          <w:sz w:val="28"/>
        </w:rPr>
        <mc:AlternateContent>
          <mc:Choice Requires="wps">
            <w:drawing>
              <wp:anchor distT="0" distB="0" distL="0" distR="0" simplePos="0" relativeHeight="251659264" behindDoc="1" locked="0" layoutInCell="1" allowOverlap="1" wp14:anchorId="669B39C9" wp14:editId="6C04B62C">
                <wp:simplePos x="0" y="0"/>
                <wp:positionH relativeFrom="page">
                  <wp:posOffset>1123950</wp:posOffset>
                </wp:positionH>
                <wp:positionV relativeFrom="paragraph">
                  <wp:posOffset>568758</wp:posOffset>
                </wp:positionV>
                <wp:extent cx="5524500"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9050"/>
                        </a:xfrm>
                        <a:custGeom>
                          <a:avLst/>
                          <a:gdLst/>
                          <a:ahLst/>
                          <a:cxnLst/>
                          <a:rect l="l" t="t" r="r" b="b"/>
                          <a:pathLst>
                            <a:path w="5524500" h="19050">
                              <a:moveTo>
                                <a:pt x="5524500" y="0"/>
                              </a:moveTo>
                              <a:lnTo>
                                <a:pt x="0" y="0"/>
                              </a:lnTo>
                              <a:lnTo>
                                <a:pt x="0" y="19050"/>
                              </a:lnTo>
                              <a:lnTo>
                                <a:pt x="5524500" y="19050"/>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9A252" id="Graphic 3" o:spid="_x0000_s1026" style="position:absolute;margin-left:88.5pt;margin-top:44.8pt;width:435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245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" path="m5524500,l,,,19050r5524500,l5524500,xe" fillcolor="black" stroked="f">
                <v:path arrowok="t"/>
                <w10:wrap type="topAndBottom" anchorx="page"/>
              </v:shape>
            </w:pict>
          </mc:Fallback>
        </mc:AlternateContent>
      </w:r>
      <w:r>
        <w:rPr>
          <w:rFonts w:ascii="Arial Black"/>
          <w:sz w:val="28"/>
        </w:rPr>
        <w:t>Instructions</w:t>
      </w:r>
      <w:r>
        <w:rPr>
          <w:rFonts w:ascii="Arial Black"/>
          <w:spacing w:val="-7"/>
          <w:sz w:val="28"/>
        </w:rPr>
        <w:t xml:space="preserve"> </w:t>
      </w:r>
      <w:r>
        <w:rPr>
          <w:rFonts w:ascii="Arial Black"/>
          <w:sz w:val="28"/>
        </w:rPr>
        <w:t>for</w:t>
      </w:r>
      <w:r>
        <w:rPr>
          <w:rFonts w:ascii="Arial Black"/>
          <w:spacing w:val="-7"/>
          <w:sz w:val="28"/>
        </w:rPr>
        <w:t xml:space="preserve"> </w:t>
      </w:r>
      <w:r>
        <w:rPr>
          <w:rFonts w:ascii="Arial Black"/>
          <w:sz w:val="28"/>
        </w:rPr>
        <w:t>Motion</w:t>
      </w:r>
      <w:r>
        <w:rPr>
          <w:rFonts w:ascii="Arial Black"/>
          <w:spacing w:val="-8"/>
          <w:sz w:val="28"/>
        </w:rPr>
        <w:t xml:space="preserve"> </w:t>
      </w:r>
      <w:r>
        <w:rPr>
          <w:rFonts w:ascii="Arial Black"/>
          <w:sz w:val="28"/>
        </w:rPr>
        <w:t>Under</w:t>
      </w:r>
      <w:r>
        <w:rPr>
          <w:rFonts w:ascii="Arial Black"/>
          <w:spacing w:val="-7"/>
          <w:sz w:val="28"/>
        </w:rPr>
        <w:t xml:space="preserve"> </w:t>
      </w:r>
      <w:r>
        <w:rPr>
          <w:rFonts w:ascii="Arial Black"/>
          <w:sz w:val="28"/>
        </w:rPr>
        <w:t>Rule</w:t>
      </w:r>
      <w:r>
        <w:rPr>
          <w:rFonts w:ascii="Arial Black"/>
          <w:spacing w:val="-7"/>
          <w:sz w:val="28"/>
        </w:rPr>
        <w:t xml:space="preserve"> </w:t>
      </w:r>
      <w:r>
        <w:rPr>
          <w:rFonts w:ascii="Arial Black"/>
          <w:sz w:val="28"/>
        </w:rPr>
        <w:t>3002.1(</w:t>
      </w:r>
      <w:r w:rsidR="001011A6">
        <w:rPr>
          <w:rFonts w:ascii="Arial Black"/>
          <w:sz w:val="28"/>
        </w:rPr>
        <w:t>g</w:t>
      </w:r>
      <w:r>
        <w:rPr>
          <w:rFonts w:ascii="Arial Black"/>
          <w:sz w:val="28"/>
        </w:rPr>
        <w:t>)(</w:t>
      </w:r>
      <w:r w:rsidR="001011A6">
        <w:rPr>
          <w:rFonts w:ascii="Arial Black"/>
          <w:sz w:val="28"/>
        </w:rPr>
        <w:t>4</w:t>
      </w:r>
      <w:r>
        <w:rPr>
          <w:rFonts w:ascii="Arial Black"/>
          <w:sz w:val="28"/>
        </w:rPr>
        <w:t>)</w:t>
      </w:r>
      <w:r>
        <w:rPr>
          <w:rFonts w:ascii="Arial Black"/>
          <w:spacing w:val="-7"/>
          <w:sz w:val="28"/>
        </w:rPr>
        <w:t xml:space="preserve"> </w:t>
      </w:r>
      <w:r>
        <w:rPr>
          <w:rFonts w:ascii="Arial Black"/>
          <w:sz w:val="28"/>
        </w:rPr>
        <w:t xml:space="preserve">to Determine </w:t>
      </w:r>
      <w:r w:rsidR="001011A6">
        <w:rPr>
          <w:rFonts w:ascii="Arial Black"/>
          <w:sz w:val="28"/>
        </w:rPr>
        <w:t>Final Cure and Payment of the Mortgage Claim</w:t>
      </w:r>
    </w:p>
    <w:p w14:paraId="4B7C0631" w14:textId="4960A3F8" w:rsidR="003F1A0B" w:rsidRPr="003F1A0B" w:rsidRDefault="003F1A0B" w:rsidP="003F1A0B">
      <w:pPr>
        <w:tabs>
          <w:tab w:val="left" w:pos="8549"/>
        </w:tabs>
        <w:spacing w:before="61"/>
        <w:ind w:left="360"/>
        <w:rPr>
          <w:rFonts w:ascii="Arial"/>
          <w:sz w:val="16"/>
        </w:rPr>
      </w:pPr>
      <w:r>
        <w:rPr>
          <w:rFonts w:ascii="Arial"/>
          <w:sz w:val="16"/>
        </w:rPr>
        <w:t>United</w:t>
      </w:r>
      <w:r>
        <w:rPr>
          <w:rFonts w:ascii="Arial"/>
          <w:spacing w:val="-6"/>
          <w:sz w:val="16"/>
        </w:rPr>
        <w:t xml:space="preserve"> </w:t>
      </w:r>
      <w:r>
        <w:rPr>
          <w:rFonts w:ascii="Arial"/>
          <w:sz w:val="16"/>
        </w:rPr>
        <w:t>States</w:t>
      </w:r>
      <w:r>
        <w:rPr>
          <w:rFonts w:ascii="Arial"/>
          <w:spacing w:val="-5"/>
          <w:sz w:val="16"/>
        </w:rPr>
        <w:t xml:space="preserve"> </w:t>
      </w:r>
      <w:r>
        <w:rPr>
          <w:rFonts w:ascii="Arial"/>
          <w:sz w:val="16"/>
        </w:rPr>
        <w:t>Bankruptcy</w:t>
      </w:r>
      <w:r>
        <w:rPr>
          <w:rFonts w:ascii="Arial"/>
          <w:spacing w:val="-6"/>
          <w:sz w:val="16"/>
        </w:rPr>
        <w:t xml:space="preserve"> </w:t>
      </w:r>
      <w:r>
        <w:rPr>
          <w:rFonts w:ascii="Arial"/>
          <w:spacing w:val="-2"/>
          <w:sz w:val="16"/>
        </w:rPr>
        <w:t>Court</w:t>
      </w:r>
      <w:r>
        <w:rPr>
          <w:rFonts w:ascii="Arial"/>
          <w:sz w:val="16"/>
        </w:rPr>
        <w:tab/>
      </w:r>
      <w:r>
        <w:rPr>
          <w:rFonts w:ascii="Arial"/>
          <w:spacing w:val="-4"/>
          <w:sz w:val="16"/>
        </w:rPr>
        <w:t>12/25</w:t>
      </w:r>
    </w:p>
    <w:p w14:paraId="700652AD" w14:textId="77777777" w:rsidR="003F1A0B" w:rsidRDefault="003F1A0B" w:rsidP="009100A3">
      <w:pPr>
        <w:pStyle w:val="BodyText"/>
        <w:spacing w:before="167"/>
        <w:rPr>
          <w:rFonts w:ascii="Arial"/>
          <w:sz w:val="20"/>
        </w:rPr>
      </w:pPr>
    </w:p>
    <w:p w14:paraId="3D9E9EA0" w14:textId="77777777" w:rsidR="003F1A0B" w:rsidRDefault="003F1A0B" w:rsidP="009100A3">
      <w:pPr>
        <w:pStyle w:val="BodyText"/>
        <w:rPr>
          <w:rFonts w:ascii="Arial"/>
          <w:sz w:val="20"/>
        </w:rPr>
        <w:sectPr w:rsidR="003F1A0B" w:rsidSect="003F1A0B">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440" w:header="720" w:footer="720" w:gutter="0"/>
          <w:pgNumType w:start="1"/>
          <w:cols w:space="720"/>
          <w:docGrid w:linePitch="360"/>
        </w:sectPr>
      </w:pPr>
    </w:p>
    <w:p w14:paraId="093829A2" w14:textId="77777777" w:rsidR="003F1A0B" w:rsidRDefault="003F1A0B" w:rsidP="009100A3">
      <w:pPr>
        <w:spacing w:before="93"/>
        <w:ind w:left="360"/>
        <w:rPr>
          <w:rFonts w:ascii="Arial"/>
          <w:b/>
        </w:rPr>
      </w:pPr>
      <w:r>
        <w:rPr>
          <w:rFonts w:ascii="Arial"/>
          <w:b/>
          <w:spacing w:val="-2"/>
        </w:rPr>
        <w:t>Introduction</w:t>
      </w:r>
    </w:p>
    <w:p w14:paraId="7D280938" w14:textId="07ECE4F6" w:rsidR="003F1A0B" w:rsidRDefault="003F1A0B" w:rsidP="003F1A0B">
      <w:pPr>
        <w:spacing w:before="142" w:line="271" w:lineRule="auto"/>
        <w:ind w:left="360" w:right="42"/>
        <w:rPr>
          <w:sz w:val="20"/>
        </w:rPr>
      </w:pPr>
      <w:r>
        <w:rPr>
          <w:sz w:val="20"/>
        </w:rPr>
        <w:t xml:space="preserve">This form is used only in chapter 13 cases. It may be filed by a trustee or debtor </w:t>
      </w:r>
      <w:r w:rsidR="001011A6">
        <w:rPr>
          <w:sz w:val="20"/>
        </w:rPr>
        <w:t>within 45 days after service of the claim holder’s response to the trustee’s end-of-case Notice of Disbursements Made or within 45 days after service of the notice if no response is filed.</w:t>
      </w:r>
    </w:p>
    <w:p w14:paraId="03F69BEA" w14:textId="20911AD3" w:rsidR="003F1A0B" w:rsidRDefault="003F1A0B" w:rsidP="009100A3">
      <w:pPr>
        <w:ind w:left="360"/>
        <w:rPr>
          <w:rFonts w:ascii="Arial"/>
          <w:b/>
        </w:rPr>
      </w:pPr>
      <w:r>
        <w:rPr>
          <w:rFonts w:ascii="Arial"/>
          <w:b/>
        </w:rPr>
        <w:t>Applicable</w:t>
      </w:r>
      <w:r>
        <w:rPr>
          <w:rFonts w:ascii="Arial"/>
          <w:b/>
          <w:spacing w:val="-7"/>
        </w:rPr>
        <w:t xml:space="preserve"> </w:t>
      </w:r>
      <w:r>
        <w:rPr>
          <w:rFonts w:ascii="Arial"/>
          <w:b/>
        </w:rPr>
        <w:t>Law</w:t>
      </w:r>
      <w:r>
        <w:rPr>
          <w:rFonts w:ascii="Arial"/>
          <w:b/>
          <w:spacing w:val="-6"/>
        </w:rPr>
        <w:t xml:space="preserve"> </w:t>
      </w:r>
      <w:r>
        <w:rPr>
          <w:rFonts w:ascii="Arial"/>
          <w:b/>
        </w:rPr>
        <w:t>and</w:t>
      </w:r>
      <w:r>
        <w:rPr>
          <w:rFonts w:ascii="Arial"/>
          <w:b/>
          <w:spacing w:val="-7"/>
        </w:rPr>
        <w:t xml:space="preserve"> </w:t>
      </w:r>
      <w:r>
        <w:rPr>
          <w:rFonts w:ascii="Arial"/>
          <w:b/>
          <w:spacing w:val="-2"/>
        </w:rPr>
        <w:t>Rules</w:t>
      </w:r>
    </w:p>
    <w:p w14:paraId="26C80925" w14:textId="5F9A4C31" w:rsidR="003F1A0B" w:rsidRDefault="003F1A0B" w:rsidP="009100A3">
      <w:pPr>
        <w:spacing w:before="142" w:line="271" w:lineRule="auto"/>
        <w:ind w:left="360" w:right="41"/>
        <w:rPr>
          <w:sz w:val="20"/>
        </w:rPr>
      </w:pPr>
      <w:r>
        <w:rPr>
          <w:sz w:val="20"/>
        </w:rPr>
        <w:t>Rule 3002.1 of the Federal Rules of Bankruptcy Procedure</w:t>
      </w:r>
      <w:r>
        <w:rPr>
          <w:spacing w:val="-7"/>
          <w:sz w:val="20"/>
        </w:rPr>
        <w:t xml:space="preserve"> </w:t>
      </w:r>
      <w:r>
        <w:rPr>
          <w:sz w:val="20"/>
        </w:rPr>
        <w:t>addresses</w:t>
      </w:r>
      <w:r>
        <w:rPr>
          <w:spacing w:val="-6"/>
          <w:sz w:val="20"/>
        </w:rPr>
        <w:t xml:space="preserve"> </w:t>
      </w:r>
      <w:r>
        <w:rPr>
          <w:sz w:val="20"/>
        </w:rPr>
        <w:t>claims</w:t>
      </w:r>
      <w:r>
        <w:rPr>
          <w:spacing w:val="-6"/>
          <w:sz w:val="20"/>
        </w:rPr>
        <w:t xml:space="preserve"> </w:t>
      </w:r>
      <w:r>
        <w:rPr>
          <w:sz w:val="20"/>
        </w:rPr>
        <w:t>secured</w:t>
      </w:r>
      <w:r>
        <w:rPr>
          <w:spacing w:val="-7"/>
          <w:sz w:val="20"/>
        </w:rPr>
        <w:t xml:space="preserve"> </w:t>
      </w:r>
      <w:r>
        <w:rPr>
          <w:sz w:val="20"/>
        </w:rPr>
        <w:t>by</w:t>
      </w:r>
      <w:r>
        <w:rPr>
          <w:spacing w:val="-6"/>
          <w:sz w:val="20"/>
        </w:rPr>
        <w:t xml:space="preserve"> </w:t>
      </w:r>
      <w:r>
        <w:rPr>
          <w:sz w:val="20"/>
        </w:rPr>
        <w:t>a</w:t>
      </w:r>
      <w:r>
        <w:rPr>
          <w:spacing w:val="-6"/>
          <w:sz w:val="20"/>
        </w:rPr>
        <w:t xml:space="preserve"> </w:t>
      </w:r>
      <w:r>
        <w:rPr>
          <w:sz w:val="20"/>
        </w:rPr>
        <w:t xml:space="preserve">security interest in </w:t>
      </w:r>
      <w:proofErr w:type="gramStart"/>
      <w:r>
        <w:rPr>
          <w:sz w:val="20"/>
        </w:rPr>
        <w:t>a chapter</w:t>
      </w:r>
      <w:proofErr w:type="gramEnd"/>
      <w:r>
        <w:rPr>
          <w:sz w:val="20"/>
        </w:rPr>
        <w:t xml:space="preserve"> 13 debtor’s principal residence. Subdivision (</w:t>
      </w:r>
      <w:r w:rsidR="001011A6">
        <w:rPr>
          <w:sz w:val="20"/>
        </w:rPr>
        <w:t>g</w:t>
      </w:r>
      <w:r>
        <w:rPr>
          <w:sz w:val="20"/>
        </w:rPr>
        <w:t xml:space="preserve">) of that rule </w:t>
      </w:r>
      <w:r w:rsidR="001011A6">
        <w:rPr>
          <w:sz w:val="20"/>
        </w:rPr>
        <w:t>requires the trustee at the end of the case to file a notice stating the total amount the trustee disbursed to the claim holder to cure any default and the total amount disbursed for payments that came due during the pendency of the case. The claim holder must respond to the notice. Thereafter Rule 3002.1(g)(4) authorizes the trustee or debtor to file a motion seeking a court determination of whether the debtor has cured all defaults and paid all required postpetition amounts. The rule requires that this form be used for the motion and that it be served on the debtor and the debtor’s attorney, if the trustee is the movant; the trustee, if the debtor is the movant; and the claim holder.</w:t>
      </w:r>
    </w:p>
    <w:p w14:paraId="63139F90" w14:textId="77777777" w:rsidR="003F1A0B" w:rsidRDefault="003F1A0B" w:rsidP="009100A3">
      <w:pPr>
        <w:spacing w:before="220"/>
        <w:ind w:left="360"/>
        <w:rPr>
          <w:rFonts w:ascii="Arial"/>
          <w:b/>
        </w:rPr>
      </w:pPr>
      <w:r>
        <w:rPr>
          <w:rFonts w:ascii="Arial"/>
          <w:b/>
          <w:spacing w:val="-2"/>
        </w:rPr>
        <w:t>Directions</w:t>
      </w:r>
    </w:p>
    <w:p w14:paraId="7F5F4109" w14:textId="7AAE785F" w:rsidR="003F1A0B" w:rsidRDefault="003F1A0B" w:rsidP="003F1A0B">
      <w:pPr>
        <w:spacing w:before="142" w:line="271" w:lineRule="auto"/>
        <w:ind w:left="359"/>
        <w:rPr>
          <w:sz w:val="20"/>
        </w:rPr>
      </w:pPr>
      <w:r>
        <w:rPr>
          <w:sz w:val="20"/>
        </w:rPr>
        <w:t>Indicate</w:t>
      </w:r>
      <w:r>
        <w:rPr>
          <w:spacing w:val="-4"/>
          <w:sz w:val="20"/>
        </w:rPr>
        <w:t xml:space="preserve"> </w:t>
      </w:r>
      <w:r>
        <w:rPr>
          <w:sz w:val="20"/>
        </w:rPr>
        <w:t>whether</w:t>
      </w:r>
      <w:r>
        <w:rPr>
          <w:spacing w:val="-4"/>
          <w:sz w:val="20"/>
        </w:rPr>
        <w:t xml:space="preserve"> </w:t>
      </w:r>
      <w:r>
        <w:rPr>
          <w:sz w:val="20"/>
        </w:rPr>
        <w:t>the</w:t>
      </w:r>
      <w:r>
        <w:rPr>
          <w:spacing w:val="-5"/>
          <w:sz w:val="20"/>
        </w:rPr>
        <w:t xml:space="preserve"> </w:t>
      </w:r>
      <w:r>
        <w:rPr>
          <w:sz w:val="20"/>
        </w:rPr>
        <w:t>movant</w:t>
      </w:r>
      <w:r>
        <w:rPr>
          <w:spacing w:val="-7"/>
          <w:sz w:val="20"/>
        </w:rPr>
        <w:t xml:space="preserve"> </w:t>
      </w:r>
      <w:r>
        <w:rPr>
          <w:sz w:val="20"/>
        </w:rPr>
        <w:t>is</w:t>
      </w:r>
      <w:r>
        <w:rPr>
          <w:spacing w:val="-4"/>
          <w:sz w:val="20"/>
        </w:rPr>
        <w:t xml:space="preserve"> </w:t>
      </w:r>
      <w:r>
        <w:rPr>
          <w:sz w:val="20"/>
        </w:rPr>
        <w:t>the</w:t>
      </w:r>
      <w:r>
        <w:rPr>
          <w:spacing w:val="-4"/>
          <w:sz w:val="20"/>
        </w:rPr>
        <w:t xml:space="preserve"> </w:t>
      </w:r>
      <w:r>
        <w:rPr>
          <w:sz w:val="20"/>
        </w:rPr>
        <w:t>trustee</w:t>
      </w:r>
      <w:r>
        <w:rPr>
          <w:spacing w:val="-6"/>
          <w:sz w:val="20"/>
        </w:rPr>
        <w:t xml:space="preserve"> </w:t>
      </w:r>
      <w:r>
        <w:rPr>
          <w:sz w:val="20"/>
        </w:rPr>
        <w:t>or</w:t>
      </w:r>
      <w:r>
        <w:rPr>
          <w:spacing w:val="-6"/>
          <w:sz w:val="20"/>
        </w:rPr>
        <w:t xml:space="preserve"> </w:t>
      </w:r>
      <w:r>
        <w:rPr>
          <w:sz w:val="20"/>
        </w:rPr>
        <w:t xml:space="preserve">the </w:t>
      </w:r>
      <w:r>
        <w:rPr>
          <w:spacing w:val="-2"/>
          <w:sz w:val="20"/>
        </w:rPr>
        <w:t>debtor(s).</w:t>
      </w:r>
    </w:p>
    <w:p w14:paraId="2391E9BF" w14:textId="77777777" w:rsidR="001011A6" w:rsidRDefault="001011A6" w:rsidP="009100A3">
      <w:pPr>
        <w:ind w:left="360"/>
        <w:rPr>
          <w:rFonts w:ascii="Arial"/>
          <w:b/>
          <w:sz w:val="18"/>
        </w:rPr>
      </w:pPr>
    </w:p>
    <w:p w14:paraId="044F0204" w14:textId="3D69EC10" w:rsidR="003F1A0B" w:rsidRDefault="003F1A0B" w:rsidP="009100A3">
      <w:pPr>
        <w:ind w:left="360"/>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1</w:t>
      </w:r>
    </w:p>
    <w:p w14:paraId="660D14B7" w14:textId="77777777" w:rsidR="003F1A0B" w:rsidRDefault="003F1A0B" w:rsidP="009100A3">
      <w:pPr>
        <w:pStyle w:val="BodyText"/>
        <w:spacing w:before="6"/>
        <w:rPr>
          <w:rFonts w:ascii="Arial"/>
          <w:b/>
          <w:sz w:val="2"/>
        </w:rPr>
      </w:pPr>
    </w:p>
    <w:p w14:paraId="1EE09257" w14:textId="77777777" w:rsidR="003F1A0B" w:rsidRDefault="003F1A0B" w:rsidP="009100A3">
      <w:pPr>
        <w:pStyle w:val="BodyText"/>
        <w:spacing w:line="20" w:lineRule="exact"/>
        <w:ind w:left="330" w:right="-87"/>
        <w:rPr>
          <w:rFonts w:ascii="Arial"/>
          <w:sz w:val="2"/>
        </w:rPr>
      </w:pPr>
      <w:r>
        <w:rPr>
          <w:rFonts w:ascii="Arial"/>
          <w:noProof/>
          <w:sz w:val="2"/>
        </w:rPr>
        <mc:AlternateContent>
          <mc:Choice Requires="wpg">
            <w:drawing>
              <wp:inline distT="0" distB="0" distL="0" distR="0" wp14:anchorId="0BCDB43E" wp14:editId="6D88648B">
                <wp:extent cx="255270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5" name="Graphic 5"/>
                        <wps:cNvSpPr/>
                        <wps:spPr>
                          <a:xfrm>
                            <a:off x="0" y="0"/>
                            <a:ext cx="2552700" cy="6350"/>
                          </a:xfrm>
                          <a:custGeom>
                            <a:avLst/>
                            <a:gdLst/>
                            <a:ahLst/>
                            <a:cxnLst/>
                            <a:rect l="l" t="t" r="r" b="b"/>
                            <a:pathLst>
                              <a:path w="2552700" h="6350">
                                <a:moveTo>
                                  <a:pt x="2552700" y="0"/>
                                </a:moveTo>
                                <a:lnTo>
                                  <a:pt x="0" y="0"/>
                                </a:lnTo>
                                <a:lnTo>
                                  <a:pt x="0" y="6095"/>
                                </a:lnTo>
                                <a:lnTo>
                                  <a:pt x="2552700" y="6095"/>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B5F2C6" id="Group 4"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">
                <v:shape id="Graphic 5"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" path="m2552700,l,,,6095r2552700,l2552700,xe" fillcolor="black" stroked="f">
                  <v:path arrowok="t"/>
                </v:shape>
                <w10:anchorlock/>
              </v:group>
            </w:pict>
          </mc:Fallback>
        </mc:AlternateContent>
      </w:r>
    </w:p>
    <w:p w14:paraId="285ACFA0" w14:textId="77777777" w:rsidR="003F1A0B" w:rsidRDefault="003F1A0B" w:rsidP="009100A3">
      <w:pPr>
        <w:spacing w:before="148"/>
        <w:ind w:left="360"/>
        <w:rPr>
          <w:sz w:val="20"/>
        </w:rPr>
      </w:pPr>
      <w:r>
        <w:rPr>
          <w:sz w:val="20"/>
        </w:rPr>
        <w:t>Insert</w:t>
      </w:r>
      <w:r>
        <w:rPr>
          <w:spacing w:val="-8"/>
          <w:sz w:val="20"/>
        </w:rPr>
        <w:t xml:space="preserve"> </w:t>
      </w:r>
      <w:r>
        <w:rPr>
          <w:sz w:val="20"/>
        </w:rPr>
        <w:t>on</w:t>
      </w:r>
      <w:r>
        <w:rPr>
          <w:spacing w:val="-5"/>
          <w:sz w:val="20"/>
        </w:rPr>
        <w:t xml:space="preserve"> </w:t>
      </w:r>
      <w:r>
        <w:rPr>
          <w:sz w:val="20"/>
        </w:rPr>
        <w:t>the</w:t>
      </w:r>
      <w:r>
        <w:rPr>
          <w:spacing w:val="-5"/>
          <w:sz w:val="20"/>
        </w:rPr>
        <w:t xml:space="preserve"> </w:t>
      </w:r>
      <w:r>
        <w:rPr>
          <w:sz w:val="20"/>
        </w:rPr>
        <w:t>appropriate</w:t>
      </w:r>
      <w:r>
        <w:rPr>
          <w:spacing w:val="-4"/>
          <w:sz w:val="20"/>
        </w:rPr>
        <w:t xml:space="preserve"> </w:t>
      </w:r>
      <w:r>
        <w:rPr>
          <w:spacing w:val="-2"/>
          <w:sz w:val="20"/>
        </w:rPr>
        <w:t>spaces:</w:t>
      </w:r>
    </w:p>
    <w:p w14:paraId="3EDBF38F" w14:textId="77777777" w:rsidR="003F1A0B" w:rsidRDefault="003F1A0B" w:rsidP="003F1A0B">
      <w:pPr>
        <w:pStyle w:val="ListParagraph"/>
        <w:widowControl w:val="0"/>
        <w:numPr>
          <w:ilvl w:val="0"/>
          <w:numId w:val="4"/>
        </w:numPr>
        <w:tabs>
          <w:tab w:val="left" w:pos="710"/>
        </w:tabs>
        <w:autoSpaceDE w:val="0"/>
        <w:autoSpaceDN w:val="0"/>
        <w:spacing w:before="171" w:after="0"/>
        <w:ind w:left="710" w:hanging="350"/>
        <w:contextualSpacing w:val="0"/>
        <w:rPr>
          <w:rFonts w:ascii="Wingdings" w:hAnsi="Wingdings"/>
          <w:color w:val="7F7F7F"/>
          <w:sz w:val="20"/>
        </w:rPr>
      </w:pPr>
      <w:r>
        <w:rPr>
          <w:sz w:val="20"/>
        </w:rPr>
        <w:t>the</w:t>
      </w:r>
      <w:r>
        <w:rPr>
          <w:spacing w:val="-3"/>
          <w:sz w:val="20"/>
        </w:rPr>
        <w:t xml:space="preserve"> </w:t>
      </w:r>
      <w:r>
        <w:rPr>
          <w:sz w:val="20"/>
        </w:rPr>
        <w:t>claim</w:t>
      </w:r>
      <w:r>
        <w:rPr>
          <w:spacing w:val="-3"/>
          <w:sz w:val="20"/>
        </w:rPr>
        <w:t xml:space="preserve"> </w:t>
      </w:r>
      <w:r>
        <w:rPr>
          <w:sz w:val="20"/>
        </w:rPr>
        <w:t>holder’s</w:t>
      </w:r>
      <w:r>
        <w:rPr>
          <w:spacing w:val="-3"/>
          <w:sz w:val="20"/>
        </w:rPr>
        <w:t xml:space="preserve"> </w:t>
      </w:r>
      <w:r>
        <w:rPr>
          <w:spacing w:val="-2"/>
          <w:sz w:val="20"/>
        </w:rPr>
        <w:t>name;</w:t>
      </w:r>
    </w:p>
    <w:p w14:paraId="171B84E7" w14:textId="77777777" w:rsidR="003F1A0B" w:rsidRDefault="003F1A0B" w:rsidP="003F1A0B">
      <w:pPr>
        <w:pStyle w:val="ListParagraph"/>
        <w:widowControl w:val="0"/>
        <w:numPr>
          <w:ilvl w:val="0"/>
          <w:numId w:val="4"/>
        </w:numPr>
        <w:tabs>
          <w:tab w:val="left" w:pos="719"/>
        </w:tabs>
        <w:autoSpaceDE w:val="0"/>
        <w:autoSpaceDN w:val="0"/>
        <w:spacing w:before="168" w:after="0"/>
        <w:ind w:left="719" w:hanging="359"/>
        <w:contextualSpacing w:val="0"/>
        <w:rPr>
          <w:rFonts w:ascii="Wingdings" w:hAnsi="Wingdings"/>
          <w:color w:val="7F7F7F"/>
          <w:sz w:val="21"/>
        </w:rPr>
      </w:pPr>
      <w:r>
        <w:rPr>
          <w:sz w:val="20"/>
        </w:rPr>
        <w:t>the</w:t>
      </w:r>
      <w:r>
        <w:rPr>
          <w:spacing w:val="-4"/>
          <w:sz w:val="20"/>
        </w:rPr>
        <w:t xml:space="preserve"> </w:t>
      </w:r>
      <w:r>
        <w:rPr>
          <w:sz w:val="20"/>
        </w:rPr>
        <w:t>court</w:t>
      </w:r>
      <w:r>
        <w:rPr>
          <w:spacing w:val="-3"/>
          <w:sz w:val="20"/>
        </w:rPr>
        <w:t xml:space="preserve"> </w:t>
      </w:r>
      <w:r>
        <w:rPr>
          <w:sz w:val="20"/>
        </w:rPr>
        <w:t>claim</w:t>
      </w:r>
      <w:r>
        <w:rPr>
          <w:spacing w:val="-3"/>
          <w:sz w:val="20"/>
        </w:rPr>
        <w:t xml:space="preserve"> </w:t>
      </w:r>
      <w:r>
        <w:rPr>
          <w:sz w:val="20"/>
        </w:rPr>
        <w:t>number,</w:t>
      </w:r>
      <w:r>
        <w:rPr>
          <w:spacing w:val="-4"/>
          <w:sz w:val="20"/>
        </w:rPr>
        <w:t xml:space="preserve"> </w:t>
      </w:r>
      <w:r>
        <w:rPr>
          <w:sz w:val="20"/>
        </w:rPr>
        <w:t>if</w:t>
      </w:r>
      <w:r>
        <w:rPr>
          <w:spacing w:val="-3"/>
          <w:sz w:val="20"/>
        </w:rPr>
        <w:t xml:space="preserve"> </w:t>
      </w:r>
      <w:r>
        <w:rPr>
          <w:spacing w:val="-2"/>
          <w:sz w:val="20"/>
        </w:rPr>
        <w:t>known;</w:t>
      </w:r>
    </w:p>
    <w:p w14:paraId="15C63E21" w14:textId="2FC10640" w:rsidR="003F1A0B" w:rsidRDefault="003F1A0B" w:rsidP="003F1A0B">
      <w:pPr>
        <w:pStyle w:val="ListParagraph"/>
        <w:widowControl w:val="0"/>
        <w:numPr>
          <w:ilvl w:val="0"/>
          <w:numId w:val="4"/>
        </w:numPr>
        <w:tabs>
          <w:tab w:val="left" w:pos="720"/>
        </w:tabs>
        <w:autoSpaceDE w:val="0"/>
        <w:autoSpaceDN w:val="0"/>
        <w:spacing w:before="128" w:after="0" w:line="290" w:lineRule="auto"/>
        <w:ind w:right="501" w:hanging="360"/>
        <w:contextualSpacing w:val="0"/>
        <w:rPr>
          <w:rFonts w:ascii="Wingdings" w:hAnsi="Wingdings"/>
          <w:color w:val="7F7F7F"/>
          <w:sz w:val="21"/>
        </w:rPr>
      </w:pPr>
      <w:r>
        <w:rPr>
          <w:sz w:val="20"/>
        </w:rPr>
        <w:t>the</w:t>
      </w:r>
      <w:r>
        <w:rPr>
          <w:spacing w:val="-5"/>
          <w:sz w:val="20"/>
        </w:rPr>
        <w:t xml:space="preserve"> </w:t>
      </w:r>
      <w:r>
        <w:rPr>
          <w:sz w:val="20"/>
        </w:rPr>
        <w:t>last</w:t>
      </w:r>
      <w:r>
        <w:rPr>
          <w:spacing w:val="-5"/>
          <w:sz w:val="20"/>
        </w:rPr>
        <w:t xml:space="preserve"> </w:t>
      </w:r>
      <w:r>
        <w:rPr>
          <w:sz w:val="20"/>
        </w:rPr>
        <w:t>4</w:t>
      </w:r>
      <w:r>
        <w:rPr>
          <w:spacing w:val="-5"/>
          <w:sz w:val="20"/>
        </w:rPr>
        <w:t xml:space="preserve"> </w:t>
      </w:r>
      <w:r>
        <w:rPr>
          <w:sz w:val="20"/>
        </w:rPr>
        <w:t>digits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loan</w:t>
      </w:r>
      <w:r>
        <w:rPr>
          <w:spacing w:val="-4"/>
          <w:sz w:val="20"/>
        </w:rPr>
        <w:t xml:space="preserve"> </w:t>
      </w:r>
      <w:r>
        <w:rPr>
          <w:sz w:val="20"/>
        </w:rPr>
        <w:t>account</w:t>
      </w:r>
      <w:r>
        <w:rPr>
          <w:spacing w:val="-7"/>
          <w:sz w:val="20"/>
        </w:rPr>
        <w:t xml:space="preserve"> </w:t>
      </w:r>
      <w:r>
        <w:rPr>
          <w:sz w:val="20"/>
        </w:rPr>
        <w:t xml:space="preserve">number or any other number used to identify the </w:t>
      </w:r>
      <w:r>
        <w:rPr>
          <w:spacing w:val="-2"/>
          <w:sz w:val="20"/>
        </w:rPr>
        <w:t>account;</w:t>
      </w:r>
    </w:p>
    <w:p w14:paraId="46697AC8" w14:textId="2358CBD9" w:rsidR="003F1A0B" w:rsidRPr="003F1A0B" w:rsidRDefault="003F1A0B" w:rsidP="003F1A0B">
      <w:pPr>
        <w:pStyle w:val="ListParagraph"/>
        <w:widowControl w:val="0"/>
        <w:numPr>
          <w:ilvl w:val="0"/>
          <w:numId w:val="4"/>
        </w:numPr>
        <w:tabs>
          <w:tab w:val="left" w:pos="720"/>
          <w:tab w:val="left" w:pos="727"/>
        </w:tabs>
        <w:autoSpaceDE w:val="0"/>
        <w:autoSpaceDN w:val="0"/>
        <w:spacing w:before="122" w:after="0" w:line="290" w:lineRule="auto"/>
        <w:ind w:right="978" w:hanging="360"/>
        <w:contextualSpacing w:val="0"/>
        <w:rPr>
          <w:rFonts w:ascii="Wingdings" w:hAnsi="Wingdings"/>
          <w:color w:val="7F7F7F"/>
          <w:sz w:val="21"/>
        </w:rPr>
      </w:pPr>
      <w:r>
        <w:rPr>
          <w:sz w:val="20"/>
        </w:rPr>
        <w:t>the</w:t>
      </w:r>
      <w:r>
        <w:rPr>
          <w:spacing w:val="-1"/>
          <w:sz w:val="20"/>
        </w:rPr>
        <w:t xml:space="preserve"> </w:t>
      </w:r>
      <w:r>
        <w:rPr>
          <w:sz w:val="20"/>
        </w:rPr>
        <w:t>address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principal</w:t>
      </w:r>
      <w:r>
        <w:rPr>
          <w:spacing w:val="-7"/>
          <w:sz w:val="20"/>
        </w:rPr>
        <w:t xml:space="preserve"> </w:t>
      </w:r>
      <w:r>
        <w:rPr>
          <w:sz w:val="20"/>
        </w:rPr>
        <w:t>residence securing the claim.</w:t>
      </w:r>
    </w:p>
    <w:p w14:paraId="57981AE7" w14:textId="2B8D1D14" w:rsidR="003F1A0B" w:rsidRDefault="003F1A0B" w:rsidP="009100A3">
      <w:pPr>
        <w:ind w:left="360"/>
        <w:jc w:val="both"/>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2</w:t>
      </w:r>
    </w:p>
    <w:p w14:paraId="014CFE5E" w14:textId="77777777" w:rsidR="003F1A0B" w:rsidRDefault="003F1A0B" w:rsidP="009100A3">
      <w:pPr>
        <w:pStyle w:val="BodyText"/>
        <w:spacing w:before="6"/>
        <w:rPr>
          <w:rFonts w:ascii="Arial"/>
          <w:b/>
          <w:sz w:val="2"/>
        </w:rPr>
      </w:pPr>
    </w:p>
    <w:p w14:paraId="01C70597" w14:textId="77777777" w:rsidR="003F1A0B" w:rsidRDefault="003F1A0B" w:rsidP="009100A3">
      <w:pPr>
        <w:pStyle w:val="BodyText"/>
        <w:spacing w:line="20" w:lineRule="exact"/>
        <w:ind w:left="330"/>
        <w:rPr>
          <w:rFonts w:ascii="Arial"/>
          <w:sz w:val="2"/>
        </w:rPr>
      </w:pPr>
      <w:r>
        <w:rPr>
          <w:rFonts w:ascii="Arial"/>
          <w:noProof/>
          <w:sz w:val="2"/>
        </w:rPr>
        <mc:AlternateContent>
          <mc:Choice Requires="wpg">
            <w:drawing>
              <wp:inline distT="0" distB="0" distL="0" distR="0" wp14:anchorId="24862747" wp14:editId="499D8F28">
                <wp:extent cx="25527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7" name="Graphic 7"/>
                        <wps:cNvSpPr/>
                        <wps:spPr>
                          <a:xfrm>
                            <a:off x="0" y="0"/>
                            <a:ext cx="2552700" cy="6350"/>
                          </a:xfrm>
                          <a:custGeom>
                            <a:avLst/>
                            <a:gdLst/>
                            <a:ahLst/>
                            <a:cxnLst/>
                            <a:rect l="l" t="t" r="r" b="b"/>
                            <a:pathLst>
                              <a:path w="2552700" h="6350">
                                <a:moveTo>
                                  <a:pt x="2552700" y="0"/>
                                </a:moveTo>
                                <a:lnTo>
                                  <a:pt x="0" y="0"/>
                                </a:lnTo>
                                <a:lnTo>
                                  <a:pt x="0" y="6096"/>
                                </a:lnTo>
                                <a:lnTo>
                                  <a:pt x="2552700" y="6096"/>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37B9B4" id="Group 6"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">
                <v:shape id="Graphic 7"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" path="m2552700,l,,,6096r2552700,l2552700,xe" fillcolor="black" stroked="f">
                  <v:path arrowok="t"/>
                </v:shape>
                <w10:anchorlock/>
              </v:group>
            </w:pict>
          </mc:Fallback>
        </mc:AlternateContent>
      </w:r>
    </w:p>
    <w:p w14:paraId="4B2E1021" w14:textId="77777777" w:rsidR="003F1A0B" w:rsidRDefault="003F1A0B" w:rsidP="009100A3">
      <w:pPr>
        <w:spacing w:before="133" w:line="271" w:lineRule="auto"/>
        <w:ind w:left="360" w:right="609"/>
        <w:jc w:val="both"/>
        <w:rPr>
          <w:sz w:val="20"/>
        </w:rPr>
      </w:pPr>
      <w:r>
        <w:rPr>
          <w:sz w:val="20"/>
        </w:rPr>
        <w:t>This section concerns disbursements made on account</w:t>
      </w:r>
      <w:r>
        <w:rPr>
          <w:spacing w:val="-6"/>
          <w:sz w:val="20"/>
        </w:rPr>
        <w:t xml:space="preserve"> </w:t>
      </w:r>
      <w:r>
        <w:rPr>
          <w:sz w:val="20"/>
        </w:rPr>
        <w:t>of</w:t>
      </w:r>
      <w:r>
        <w:rPr>
          <w:spacing w:val="-6"/>
          <w:sz w:val="20"/>
        </w:rPr>
        <w:t xml:space="preserve"> </w:t>
      </w:r>
      <w:r>
        <w:rPr>
          <w:sz w:val="20"/>
        </w:rPr>
        <w:t>arrearages.</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extent</w:t>
      </w:r>
      <w:r>
        <w:rPr>
          <w:spacing w:val="-6"/>
          <w:sz w:val="20"/>
        </w:rPr>
        <w:t xml:space="preserve"> </w:t>
      </w:r>
      <w:r>
        <w:rPr>
          <w:sz w:val="20"/>
        </w:rPr>
        <w:t>known</w:t>
      </w:r>
      <w:r>
        <w:rPr>
          <w:spacing w:val="-6"/>
          <w:sz w:val="20"/>
        </w:rPr>
        <w:t xml:space="preserve"> </w:t>
      </w:r>
      <w:r>
        <w:rPr>
          <w:sz w:val="20"/>
        </w:rPr>
        <w:t>by the movant, insert on the appropriate lines:</w:t>
      </w:r>
    </w:p>
    <w:p w14:paraId="412D8FA6" w14:textId="77777777" w:rsidR="003F1A0B" w:rsidRDefault="003F1A0B" w:rsidP="003F1A0B">
      <w:pPr>
        <w:pStyle w:val="ListParagraph"/>
        <w:widowControl w:val="0"/>
        <w:numPr>
          <w:ilvl w:val="0"/>
          <w:numId w:val="4"/>
        </w:numPr>
        <w:tabs>
          <w:tab w:val="left" w:pos="719"/>
        </w:tabs>
        <w:autoSpaceDE w:val="0"/>
        <w:autoSpaceDN w:val="0"/>
        <w:spacing w:before="136" w:after="0" w:line="292" w:lineRule="auto"/>
        <w:ind w:left="719" w:right="679" w:hanging="360"/>
        <w:contextualSpacing w:val="0"/>
        <w:rPr>
          <w:rFonts w:ascii="Wingdings" w:hAnsi="Wingdings"/>
          <w:color w:val="7F7F7F"/>
          <w:sz w:val="20"/>
        </w:rPr>
      </w:pPr>
      <w:r>
        <w:rPr>
          <w:sz w:val="20"/>
        </w:rPr>
        <w:t>the</w:t>
      </w:r>
      <w:r>
        <w:rPr>
          <w:spacing w:val="-5"/>
          <w:sz w:val="20"/>
        </w:rPr>
        <w:t xml:space="preserve"> </w:t>
      </w:r>
      <w:r>
        <w:rPr>
          <w:sz w:val="20"/>
        </w:rPr>
        <w:t>allowed</w:t>
      </w:r>
      <w:r>
        <w:rPr>
          <w:spacing w:val="-6"/>
          <w:sz w:val="20"/>
        </w:rPr>
        <w:t xml:space="preserve"> </w:t>
      </w:r>
      <w:r>
        <w:rPr>
          <w:sz w:val="20"/>
        </w:rPr>
        <w:t>amount</w:t>
      </w:r>
      <w:r>
        <w:rPr>
          <w:spacing w:val="-7"/>
          <w:sz w:val="20"/>
        </w:rPr>
        <w:t xml:space="preserve"> </w:t>
      </w:r>
      <w:r>
        <w:rPr>
          <w:sz w:val="20"/>
        </w:rPr>
        <w:t>of</w:t>
      </w:r>
      <w:r>
        <w:rPr>
          <w:spacing w:val="-6"/>
          <w:sz w:val="20"/>
        </w:rPr>
        <w:t xml:space="preserve"> </w:t>
      </w:r>
      <w:r>
        <w:rPr>
          <w:sz w:val="20"/>
        </w:rPr>
        <w:t>any</w:t>
      </w:r>
      <w:r>
        <w:rPr>
          <w:spacing w:val="-5"/>
          <w:sz w:val="20"/>
        </w:rPr>
        <w:t xml:space="preserve"> </w:t>
      </w:r>
      <w:proofErr w:type="gramStart"/>
      <w:r>
        <w:rPr>
          <w:sz w:val="20"/>
        </w:rPr>
        <w:t>arrearage</w:t>
      </w:r>
      <w:proofErr w:type="gramEnd"/>
      <w:r>
        <w:rPr>
          <w:spacing w:val="-6"/>
          <w:sz w:val="20"/>
        </w:rPr>
        <w:t xml:space="preserve"> </w:t>
      </w:r>
      <w:r>
        <w:rPr>
          <w:sz w:val="20"/>
        </w:rPr>
        <w:t xml:space="preserve">that arose </w:t>
      </w:r>
      <w:proofErr w:type="gramStart"/>
      <w:r>
        <w:rPr>
          <w:sz w:val="20"/>
        </w:rPr>
        <w:t>prepetition;</w:t>
      </w:r>
      <w:proofErr w:type="gramEnd"/>
    </w:p>
    <w:p w14:paraId="0BECB3BE" w14:textId="77777777" w:rsidR="003F1A0B" w:rsidRDefault="003F1A0B" w:rsidP="003F1A0B">
      <w:pPr>
        <w:pStyle w:val="ListParagraph"/>
        <w:widowControl w:val="0"/>
        <w:numPr>
          <w:ilvl w:val="0"/>
          <w:numId w:val="4"/>
        </w:numPr>
        <w:tabs>
          <w:tab w:val="left" w:pos="720"/>
        </w:tabs>
        <w:autoSpaceDE w:val="0"/>
        <w:autoSpaceDN w:val="0"/>
        <w:spacing w:before="117" w:after="0" w:line="290" w:lineRule="auto"/>
        <w:ind w:right="394" w:hanging="360"/>
        <w:contextualSpacing w:val="0"/>
        <w:rPr>
          <w:rFonts w:ascii="Wingdings" w:hAnsi="Wingdings"/>
          <w:color w:val="7F7F7F"/>
          <w:sz w:val="21"/>
        </w:rPr>
      </w:pPr>
      <w:r>
        <w:rPr>
          <w:sz w:val="20"/>
        </w:rPr>
        <w:t>the</w:t>
      </w:r>
      <w:r>
        <w:rPr>
          <w:spacing w:val="-7"/>
          <w:sz w:val="20"/>
        </w:rPr>
        <w:t xml:space="preserve"> </w:t>
      </w:r>
      <w:r>
        <w:rPr>
          <w:sz w:val="20"/>
        </w:rPr>
        <w:t>total</w:t>
      </w:r>
      <w:r>
        <w:rPr>
          <w:spacing w:val="-7"/>
          <w:sz w:val="20"/>
        </w:rPr>
        <w:t xml:space="preserve"> </w:t>
      </w:r>
      <w:r>
        <w:rPr>
          <w:sz w:val="20"/>
        </w:rPr>
        <w:t>amount</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prepetition</w:t>
      </w:r>
      <w:r>
        <w:rPr>
          <w:spacing w:val="-6"/>
          <w:sz w:val="20"/>
        </w:rPr>
        <w:t xml:space="preserve"> </w:t>
      </w:r>
      <w:proofErr w:type="gramStart"/>
      <w:r>
        <w:rPr>
          <w:sz w:val="20"/>
        </w:rPr>
        <w:t>arrearage</w:t>
      </w:r>
      <w:proofErr w:type="gramEnd"/>
      <w:r>
        <w:rPr>
          <w:sz w:val="20"/>
        </w:rPr>
        <w:t xml:space="preserve"> disbursed as of the date of the </w:t>
      </w:r>
      <w:proofErr w:type="gramStart"/>
      <w:r>
        <w:rPr>
          <w:sz w:val="20"/>
        </w:rPr>
        <w:t>motion;</w:t>
      </w:r>
      <w:proofErr w:type="gramEnd"/>
    </w:p>
    <w:p w14:paraId="12B82ABC" w14:textId="77777777" w:rsidR="003F1A0B" w:rsidRDefault="003F1A0B" w:rsidP="003F1A0B">
      <w:pPr>
        <w:pStyle w:val="ListParagraph"/>
        <w:widowControl w:val="0"/>
        <w:numPr>
          <w:ilvl w:val="0"/>
          <w:numId w:val="4"/>
        </w:numPr>
        <w:tabs>
          <w:tab w:val="left" w:pos="720"/>
        </w:tabs>
        <w:autoSpaceDE w:val="0"/>
        <w:autoSpaceDN w:val="0"/>
        <w:spacing w:before="119" w:after="0" w:line="290" w:lineRule="auto"/>
        <w:ind w:right="679" w:hanging="360"/>
        <w:contextualSpacing w:val="0"/>
        <w:rPr>
          <w:rFonts w:ascii="Wingdings" w:hAnsi="Wingdings"/>
          <w:color w:val="7F7F7F"/>
          <w:sz w:val="21"/>
        </w:rPr>
      </w:pPr>
      <w:r>
        <w:rPr>
          <w:sz w:val="20"/>
        </w:rPr>
        <w:t>the</w:t>
      </w:r>
      <w:r>
        <w:rPr>
          <w:spacing w:val="-6"/>
          <w:sz w:val="20"/>
        </w:rPr>
        <w:t xml:space="preserve"> </w:t>
      </w:r>
      <w:r>
        <w:rPr>
          <w:sz w:val="20"/>
        </w:rPr>
        <w:t>allowed</w:t>
      </w:r>
      <w:r>
        <w:rPr>
          <w:spacing w:val="-7"/>
          <w:sz w:val="20"/>
        </w:rPr>
        <w:t xml:space="preserve"> </w:t>
      </w:r>
      <w:r>
        <w:rPr>
          <w:sz w:val="20"/>
        </w:rPr>
        <w:t>amount</w:t>
      </w:r>
      <w:r>
        <w:rPr>
          <w:spacing w:val="-7"/>
          <w:sz w:val="20"/>
        </w:rPr>
        <w:t xml:space="preserve"> </w:t>
      </w:r>
      <w:r>
        <w:rPr>
          <w:sz w:val="20"/>
        </w:rPr>
        <w:t>of</w:t>
      </w:r>
      <w:r>
        <w:rPr>
          <w:spacing w:val="-7"/>
          <w:sz w:val="20"/>
        </w:rPr>
        <w:t xml:space="preserve"> </w:t>
      </w:r>
      <w:r>
        <w:rPr>
          <w:sz w:val="20"/>
        </w:rPr>
        <w:t>any</w:t>
      </w:r>
      <w:r>
        <w:rPr>
          <w:spacing w:val="-6"/>
          <w:sz w:val="20"/>
        </w:rPr>
        <w:t xml:space="preserve"> </w:t>
      </w:r>
      <w:proofErr w:type="gramStart"/>
      <w:r>
        <w:rPr>
          <w:sz w:val="20"/>
        </w:rPr>
        <w:t>arrearage</w:t>
      </w:r>
      <w:proofErr w:type="gramEnd"/>
      <w:r>
        <w:rPr>
          <w:spacing w:val="-7"/>
          <w:sz w:val="20"/>
        </w:rPr>
        <w:t xml:space="preserve"> </w:t>
      </w:r>
      <w:r>
        <w:rPr>
          <w:sz w:val="20"/>
        </w:rPr>
        <w:t xml:space="preserve">that arose </w:t>
      </w:r>
      <w:proofErr w:type="gramStart"/>
      <w:r>
        <w:rPr>
          <w:sz w:val="20"/>
        </w:rPr>
        <w:t>postpetition;</w:t>
      </w:r>
      <w:proofErr w:type="gramEnd"/>
    </w:p>
    <w:p w14:paraId="3E4C364E" w14:textId="77777777" w:rsidR="003F1A0B" w:rsidRDefault="003F1A0B" w:rsidP="003F1A0B">
      <w:pPr>
        <w:pStyle w:val="ListParagraph"/>
        <w:widowControl w:val="0"/>
        <w:numPr>
          <w:ilvl w:val="0"/>
          <w:numId w:val="4"/>
        </w:numPr>
        <w:tabs>
          <w:tab w:val="left" w:pos="720"/>
        </w:tabs>
        <w:autoSpaceDE w:val="0"/>
        <w:autoSpaceDN w:val="0"/>
        <w:spacing w:before="122" w:after="0" w:line="292" w:lineRule="auto"/>
        <w:ind w:right="774" w:hanging="360"/>
        <w:contextualSpacing w:val="0"/>
        <w:rPr>
          <w:rFonts w:ascii="Wingdings" w:hAnsi="Wingdings"/>
          <w:color w:val="7F7F7F"/>
          <w:sz w:val="20"/>
        </w:rPr>
      </w:pPr>
      <w:r>
        <w:rPr>
          <w:sz w:val="20"/>
        </w:rPr>
        <w:t xml:space="preserve">the total amount of any postpetition </w:t>
      </w:r>
      <w:proofErr w:type="gramStart"/>
      <w:r>
        <w:rPr>
          <w:sz w:val="20"/>
        </w:rPr>
        <w:t>arrearage</w:t>
      </w:r>
      <w:proofErr w:type="gramEnd"/>
      <w:r>
        <w:rPr>
          <w:spacing w:val="-6"/>
          <w:sz w:val="20"/>
        </w:rPr>
        <w:t xml:space="preserve"> </w:t>
      </w:r>
      <w:r>
        <w:rPr>
          <w:sz w:val="20"/>
        </w:rPr>
        <w:t>disbursed</w:t>
      </w:r>
      <w:r>
        <w:rPr>
          <w:spacing w:val="-5"/>
          <w:sz w:val="20"/>
        </w:rPr>
        <w:t xml:space="preserve"> </w:t>
      </w:r>
      <w:r>
        <w:rPr>
          <w:sz w:val="20"/>
        </w:rPr>
        <w:t>as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date</w:t>
      </w:r>
      <w:r>
        <w:rPr>
          <w:spacing w:val="-5"/>
          <w:sz w:val="20"/>
        </w:rPr>
        <w:t xml:space="preserve"> </w:t>
      </w:r>
      <w:r>
        <w:rPr>
          <w:sz w:val="20"/>
        </w:rPr>
        <w:t>of</w:t>
      </w:r>
      <w:r>
        <w:rPr>
          <w:spacing w:val="-5"/>
          <w:sz w:val="20"/>
        </w:rPr>
        <w:t xml:space="preserve"> </w:t>
      </w:r>
      <w:r>
        <w:rPr>
          <w:sz w:val="20"/>
        </w:rPr>
        <w:t xml:space="preserve">the </w:t>
      </w:r>
      <w:proofErr w:type="gramStart"/>
      <w:r>
        <w:rPr>
          <w:spacing w:val="-2"/>
          <w:sz w:val="20"/>
        </w:rPr>
        <w:t>motion;</w:t>
      </w:r>
      <w:proofErr w:type="gramEnd"/>
    </w:p>
    <w:p w14:paraId="0CCC172B" w14:textId="77777777" w:rsidR="003F1A0B" w:rsidRDefault="003F1A0B" w:rsidP="009100A3">
      <w:pPr>
        <w:pStyle w:val="BodyText"/>
        <w:spacing w:before="9"/>
        <w:rPr>
          <w:sz w:val="20"/>
        </w:rPr>
      </w:pPr>
    </w:p>
    <w:p w14:paraId="0CA19561" w14:textId="116DA996" w:rsidR="003F1A0B" w:rsidRDefault="003F1A0B" w:rsidP="003F1A0B">
      <w:pPr>
        <w:pStyle w:val="ListParagraph"/>
        <w:widowControl w:val="0"/>
        <w:numPr>
          <w:ilvl w:val="0"/>
          <w:numId w:val="4"/>
        </w:numPr>
        <w:tabs>
          <w:tab w:val="left" w:pos="719"/>
        </w:tabs>
        <w:autoSpaceDE w:val="0"/>
        <w:autoSpaceDN w:val="0"/>
        <w:spacing w:before="0" w:after="0" w:line="292" w:lineRule="auto"/>
        <w:ind w:left="719" w:right="537" w:hanging="360"/>
        <w:contextualSpacing w:val="0"/>
        <w:rPr>
          <w:rFonts w:ascii="Wingdings" w:hAnsi="Wingdings"/>
          <w:color w:val="7F7F7F"/>
          <w:sz w:val="20"/>
        </w:rPr>
      </w:pPr>
      <w:r>
        <w:rPr>
          <w:sz w:val="20"/>
        </w:rPr>
        <w:t>the</w:t>
      </w:r>
      <w:r>
        <w:rPr>
          <w:spacing w:val="-7"/>
          <w:sz w:val="20"/>
        </w:rPr>
        <w:t xml:space="preserve"> </w:t>
      </w:r>
      <w:r>
        <w:rPr>
          <w:sz w:val="20"/>
        </w:rPr>
        <w:t>total</w:t>
      </w:r>
      <w:r>
        <w:rPr>
          <w:spacing w:val="-7"/>
          <w:sz w:val="20"/>
        </w:rPr>
        <w:t xml:space="preserve"> </w:t>
      </w:r>
      <w:r>
        <w:rPr>
          <w:sz w:val="20"/>
        </w:rPr>
        <w:t>amount</w:t>
      </w:r>
      <w:r>
        <w:rPr>
          <w:spacing w:val="-7"/>
          <w:sz w:val="20"/>
        </w:rPr>
        <w:t xml:space="preserve"> </w:t>
      </w:r>
      <w:r>
        <w:rPr>
          <w:sz w:val="20"/>
        </w:rPr>
        <w:t>of</w:t>
      </w:r>
      <w:r>
        <w:rPr>
          <w:spacing w:val="-7"/>
          <w:sz w:val="20"/>
        </w:rPr>
        <w:t xml:space="preserve"> </w:t>
      </w:r>
      <w:r>
        <w:rPr>
          <w:sz w:val="20"/>
        </w:rPr>
        <w:t>arrearages</w:t>
      </w:r>
      <w:r>
        <w:rPr>
          <w:spacing w:val="-8"/>
          <w:sz w:val="20"/>
        </w:rPr>
        <w:t xml:space="preserve"> </w:t>
      </w:r>
      <w:r>
        <w:rPr>
          <w:sz w:val="20"/>
        </w:rPr>
        <w:t>disbursed</w:t>
      </w:r>
      <w:r>
        <w:rPr>
          <w:spacing w:val="-6"/>
          <w:sz w:val="20"/>
        </w:rPr>
        <w:t xml:space="preserve"> </w:t>
      </w:r>
      <w:r>
        <w:rPr>
          <w:sz w:val="20"/>
        </w:rPr>
        <w:t>as of the date of the motion</w:t>
      </w:r>
      <w:r w:rsidR="00C43C14">
        <w:rPr>
          <w:sz w:val="20"/>
        </w:rPr>
        <w:t>.</w:t>
      </w:r>
    </w:p>
    <w:p w14:paraId="61F90E73" w14:textId="4A124553" w:rsidR="00572AFA" w:rsidRDefault="00572AFA" w:rsidP="00572AFA">
      <w:pPr>
        <w:spacing w:before="222" w:line="271" w:lineRule="auto"/>
        <w:ind w:right="368"/>
        <w:rPr>
          <w:sz w:val="20"/>
        </w:rPr>
        <w:sectPr w:rsidR="00572AFA" w:rsidSect="003F1A0B">
          <w:type w:val="continuous"/>
          <w:pgSz w:w="12240" w:h="15840"/>
          <w:pgMar w:top="640" w:right="1440" w:bottom="280" w:left="1440" w:header="720" w:footer="720" w:gutter="0"/>
          <w:cols w:num="2" w:space="720" w:equalWidth="0">
            <w:col w:w="4335" w:space="345"/>
            <w:col w:w="4680"/>
          </w:cols>
        </w:sectPr>
      </w:pPr>
    </w:p>
    <w:p w14:paraId="0C9B3C9F" w14:textId="333D5CB7" w:rsidR="003F1A0B" w:rsidRDefault="00572AFA" w:rsidP="00C43C14">
      <w:pPr>
        <w:keepLines/>
        <w:spacing w:before="82" w:line="271" w:lineRule="auto"/>
        <w:ind w:left="360"/>
        <w:rPr>
          <w:sz w:val="20"/>
        </w:rPr>
      </w:pPr>
      <w:r>
        <w:rPr>
          <w:sz w:val="20"/>
        </w:rPr>
        <w:lastRenderedPageBreak/>
        <w:t>The amount listed on line 2a should be the same amount as “Amount necessary to cure any</w:t>
      </w:r>
      <w:r>
        <w:rPr>
          <w:spacing w:val="40"/>
          <w:sz w:val="20"/>
        </w:rPr>
        <w:t xml:space="preserve"> </w:t>
      </w:r>
      <w:r>
        <w:rPr>
          <w:sz w:val="20"/>
        </w:rPr>
        <w:t>default as of the date of the petition” that was reported on line 9 of Form 410 and that has not been disallowed or, in districts in which the plan controls, the amount specified in the plan. The amount on line 2c should be the allowed amount from</w:t>
      </w:r>
      <w:r>
        <w:rPr>
          <w:spacing w:val="-4"/>
          <w:sz w:val="20"/>
        </w:rPr>
        <w:t xml:space="preserve"> </w:t>
      </w:r>
      <w:r>
        <w:rPr>
          <w:sz w:val="20"/>
        </w:rPr>
        <w:t>line</w:t>
      </w:r>
      <w:r>
        <w:rPr>
          <w:spacing w:val="-4"/>
          <w:sz w:val="20"/>
        </w:rPr>
        <w:t xml:space="preserve"> </w:t>
      </w:r>
      <w:r>
        <w:rPr>
          <w:sz w:val="20"/>
        </w:rPr>
        <w:t>9</w:t>
      </w:r>
      <w:r>
        <w:rPr>
          <w:spacing w:val="-4"/>
          <w:sz w:val="20"/>
        </w:rPr>
        <w:t xml:space="preserve"> </w:t>
      </w:r>
      <w:r>
        <w:rPr>
          <w:sz w:val="20"/>
        </w:rPr>
        <w:t>of</w:t>
      </w:r>
      <w:r>
        <w:rPr>
          <w:spacing w:val="-4"/>
          <w:sz w:val="20"/>
        </w:rPr>
        <w:t xml:space="preserve"> </w:t>
      </w:r>
      <w:r>
        <w:rPr>
          <w:sz w:val="20"/>
        </w:rPr>
        <w:t>an</w:t>
      </w:r>
      <w:r>
        <w:rPr>
          <w:spacing w:val="-3"/>
          <w:sz w:val="20"/>
        </w:rPr>
        <w:t xml:space="preserve"> </w:t>
      </w:r>
      <w:r>
        <w:rPr>
          <w:sz w:val="20"/>
        </w:rPr>
        <w:t>amended</w:t>
      </w:r>
      <w:r>
        <w:rPr>
          <w:spacing w:val="-4"/>
          <w:sz w:val="20"/>
        </w:rPr>
        <w:t xml:space="preserve"> </w:t>
      </w:r>
      <w:r>
        <w:rPr>
          <w:sz w:val="20"/>
        </w:rPr>
        <w:t>Form</w:t>
      </w:r>
      <w:r>
        <w:rPr>
          <w:spacing w:val="-4"/>
          <w:sz w:val="20"/>
        </w:rPr>
        <w:t xml:space="preserve"> </w:t>
      </w:r>
      <w:r>
        <w:rPr>
          <w:sz w:val="20"/>
        </w:rPr>
        <w:t>410,</w:t>
      </w:r>
      <w:r>
        <w:rPr>
          <w:spacing w:val="-4"/>
          <w:sz w:val="20"/>
        </w:rPr>
        <w:t xml:space="preserve"> </w:t>
      </w:r>
      <w:r>
        <w:rPr>
          <w:sz w:val="20"/>
        </w:rPr>
        <w:t>the</w:t>
      </w:r>
      <w:r>
        <w:rPr>
          <w:spacing w:val="-4"/>
          <w:sz w:val="20"/>
        </w:rPr>
        <w:t xml:space="preserve"> </w:t>
      </w:r>
      <w:r>
        <w:rPr>
          <w:sz w:val="20"/>
        </w:rPr>
        <w:t>plan,</w:t>
      </w:r>
      <w:r>
        <w:rPr>
          <w:spacing w:val="-5"/>
          <w:sz w:val="20"/>
        </w:rPr>
        <w:t xml:space="preserve"> </w:t>
      </w:r>
      <w:r>
        <w:rPr>
          <w:sz w:val="20"/>
        </w:rPr>
        <w:t xml:space="preserve">or an order allowing cure of </w:t>
      </w:r>
      <w:r w:rsidR="003F1A0B">
        <w:rPr>
          <w:sz w:val="20"/>
        </w:rPr>
        <w:t>arrearages.</w:t>
      </w:r>
      <w:r w:rsidR="003F1A0B">
        <w:rPr>
          <w:spacing w:val="33"/>
          <w:sz w:val="20"/>
        </w:rPr>
        <w:t xml:space="preserve"> </w:t>
      </w:r>
      <w:r w:rsidR="003F1A0B">
        <w:rPr>
          <w:sz w:val="20"/>
        </w:rPr>
        <w:t>If</w:t>
      </w:r>
      <w:r w:rsidR="003F1A0B">
        <w:rPr>
          <w:spacing w:val="-4"/>
          <w:sz w:val="20"/>
        </w:rPr>
        <w:t xml:space="preserve"> </w:t>
      </w:r>
      <w:r w:rsidR="003F1A0B">
        <w:rPr>
          <w:sz w:val="20"/>
        </w:rPr>
        <w:t>line</w:t>
      </w:r>
      <w:r w:rsidR="003F1A0B">
        <w:rPr>
          <w:spacing w:val="-4"/>
          <w:sz w:val="20"/>
        </w:rPr>
        <w:t xml:space="preserve"> </w:t>
      </w:r>
      <w:r w:rsidR="003F1A0B">
        <w:rPr>
          <w:sz w:val="20"/>
        </w:rPr>
        <w:t>9</w:t>
      </w:r>
      <w:r w:rsidR="003F1A0B">
        <w:rPr>
          <w:spacing w:val="-5"/>
          <w:sz w:val="20"/>
        </w:rPr>
        <w:t xml:space="preserve"> </w:t>
      </w:r>
      <w:r w:rsidR="003F1A0B">
        <w:rPr>
          <w:sz w:val="20"/>
        </w:rPr>
        <w:t>of</w:t>
      </w:r>
      <w:r w:rsidR="003F1A0B">
        <w:rPr>
          <w:spacing w:val="-4"/>
          <w:sz w:val="20"/>
        </w:rPr>
        <w:t xml:space="preserve"> </w:t>
      </w:r>
      <w:r w:rsidR="003F1A0B">
        <w:rPr>
          <w:sz w:val="20"/>
        </w:rPr>
        <w:t>an</w:t>
      </w:r>
      <w:r w:rsidR="003F1A0B">
        <w:rPr>
          <w:spacing w:val="-3"/>
          <w:sz w:val="20"/>
        </w:rPr>
        <w:t xml:space="preserve"> </w:t>
      </w:r>
      <w:r w:rsidR="003F1A0B">
        <w:rPr>
          <w:sz w:val="20"/>
        </w:rPr>
        <w:t>amended</w:t>
      </w:r>
      <w:r w:rsidR="003F1A0B">
        <w:rPr>
          <w:spacing w:val="-5"/>
          <w:sz w:val="20"/>
        </w:rPr>
        <w:t xml:space="preserve"> </w:t>
      </w:r>
      <w:r w:rsidR="003F1A0B">
        <w:rPr>
          <w:sz w:val="20"/>
        </w:rPr>
        <w:t>Form</w:t>
      </w:r>
      <w:r w:rsidR="003F1A0B">
        <w:rPr>
          <w:spacing w:val="-5"/>
          <w:sz w:val="20"/>
        </w:rPr>
        <w:t xml:space="preserve"> </w:t>
      </w:r>
      <w:r w:rsidR="003F1A0B">
        <w:rPr>
          <w:sz w:val="20"/>
        </w:rPr>
        <w:t>410</w:t>
      </w:r>
      <w:r w:rsidR="003F1A0B">
        <w:rPr>
          <w:spacing w:val="-5"/>
          <w:sz w:val="20"/>
        </w:rPr>
        <w:t xml:space="preserve"> </w:t>
      </w:r>
      <w:r w:rsidR="003F1A0B">
        <w:rPr>
          <w:sz w:val="20"/>
        </w:rPr>
        <w:t>or such plan or order combines the amounts necessary to cure defaults as of the date of the petition</w:t>
      </w:r>
      <w:r w:rsidR="003F1A0B">
        <w:rPr>
          <w:spacing w:val="-4"/>
          <w:sz w:val="20"/>
        </w:rPr>
        <w:t xml:space="preserve"> </w:t>
      </w:r>
      <w:r w:rsidR="003F1A0B">
        <w:rPr>
          <w:sz w:val="20"/>
        </w:rPr>
        <w:t>with</w:t>
      </w:r>
      <w:r w:rsidR="003F1A0B">
        <w:rPr>
          <w:spacing w:val="-3"/>
          <w:sz w:val="20"/>
        </w:rPr>
        <w:t xml:space="preserve"> </w:t>
      </w:r>
      <w:r w:rsidR="003F1A0B">
        <w:rPr>
          <w:sz w:val="20"/>
        </w:rPr>
        <w:t>amounts</w:t>
      </w:r>
      <w:r w:rsidR="003F1A0B">
        <w:rPr>
          <w:spacing w:val="-3"/>
          <w:sz w:val="20"/>
        </w:rPr>
        <w:t xml:space="preserve"> </w:t>
      </w:r>
      <w:r w:rsidR="003F1A0B">
        <w:rPr>
          <w:sz w:val="20"/>
        </w:rPr>
        <w:t>necessary</w:t>
      </w:r>
      <w:r w:rsidR="003F1A0B">
        <w:rPr>
          <w:spacing w:val="-3"/>
          <w:sz w:val="20"/>
        </w:rPr>
        <w:t xml:space="preserve"> </w:t>
      </w:r>
      <w:r w:rsidR="003F1A0B">
        <w:rPr>
          <w:sz w:val="20"/>
        </w:rPr>
        <w:t>to</w:t>
      </w:r>
      <w:r w:rsidR="003F1A0B">
        <w:rPr>
          <w:spacing w:val="-3"/>
          <w:sz w:val="20"/>
        </w:rPr>
        <w:t xml:space="preserve"> </w:t>
      </w:r>
      <w:r w:rsidR="003F1A0B">
        <w:rPr>
          <w:sz w:val="20"/>
        </w:rPr>
        <w:t>cure</w:t>
      </w:r>
      <w:r w:rsidR="003F1A0B">
        <w:rPr>
          <w:spacing w:val="-4"/>
          <w:sz w:val="20"/>
        </w:rPr>
        <w:t xml:space="preserve"> </w:t>
      </w:r>
      <w:r w:rsidR="003F1A0B">
        <w:rPr>
          <w:sz w:val="20"/>
        </w:rPr>
        <w:t>defaults after the petition, then insert the combined total on line</w:t>
      </w:r>
      <w:r w:rsidR="003F1A0B">
        <w:rPr>
          <w:spacing w:val="-1"/>
          <w:sz w:val="20"/>
        </w:rPr>
        <w:t xml:space="preserve"> </w:t>
      </w:r>
      <w:r w:rsidR="003F1A0B">
        <w:rPr>
          <w:sz w:val="20"/>
        </w:rPr>
        <w:t>2c and</w:t>
      </w:r>
      <w:r w:rsidR="003F1A0B">
        <w:rPr>
          <w:spacing w:val="-1"/>
          <w:sz w:val="20"/>
        </w:rPr>
        <w:t xml:space="preserve"> </w:t>
      </w:r>
      <w:r w:rsidR="003F1A0B">
        <w:rPr>
          <w:sz w:val="20"/>
        </w:rPr>
        <w:t>leave line</w:t>
      </w:r>
      <w:r w:rsidR="003F1A0B">
        <w:rPr>
          <w:spacing w:val="-1"/>
          <w:sz w:val="20"/>
        </w:rPr>
        <w:t xml:space="preserve"> </w:t>
      </w:r>
      <w:r w:rsidR="003F1A0B">
        <w:rPr>
          <w:sz w:val="20"/>
        </w:rPr>
        <w:t>2a</w:t>
      </w:r>
      <w:r w:rsidR="003F1A0B">
        <w:rPr>
          <w:spacing w:val="-1"/>
          <w:sz w:val="20"/>
        </w:rPr>
        <w:t xml:space="preserve"> </w:t>
      </w:r>
      <w:r w:rsidR="003F1A0B">
        <w:rPr>
          <w:sz w:val="20"/>
        </w:rPr>
        <w:t>blank.</w:t>
      </w:r>
      <w:r w:rsidR="003F1A0B">
        <w:rPr>
          <w:spacing w:val="39"/>
          <w:sz w:val="20"/>
        </w:rPr>
        <w:t xml:space="preserve"> </w:t>
      </w:r>
      <w:r w:rsidR="003F1A0B">
        <w:rPr>
          <w:sz w:val="20"/>
        </w:rPr>
        <w:t>Use</w:t>
      </w:r>
      <w:r w:rsidR="003F1A0B">
        <w:rPr>
          <w:spacing w:val="-1"/>
          <w:sz w:val="20"/>
        </w:rPr>
        <w:t xml:space="preserve"> </w:t>
      </w:r>
      <w:r w:rsidR="003F1A0B">
        <w:rPr>
          <w:sz w:val="20"/>
        </w:rPr>
        <w:t>line</w:t>
      </w:r>
      <w:r w:rsidR="003F1A0B">
        <w:rPr>
          <w:spacing w:val="-2"/>
          <w:sz w:val="20"/>
        </w:rPr>
        <w:t xml:space="preserve"> </w:t>
      </w:r>
      <w:r w:rsidR="003F1A0B">
        <w:rPr>
          <w:sz w:val="20"/>
        </w:rPr>
        <w:t>5 to explain</w:t>
      </w:r>
      <w:r w:rsidR="003F1A0B">
        <w:rPr>
          <w:spacing w:val="-4"/>
          <w:sz w:val="20"/>
        </w:rPr>
        <w:t xml:space="preserve"> </w:t>
      </w:r>
      <w:r w:rsidR="003F1A0B">
        <w:rPr>
          <w:sz w:val="20"/>
        </w:rPr>
        <w:t>that</w:t>
      </w:r>
      <w:r w:rsidR="003F1A0B">
        <w:rPr>
          <w:spacing w:val="-4"/>
          <w:sz w:val="20"/>
        </w:rPr>
        <w:t xml:space="preserve"> </w:t>
      </w:r>
      <w:r w:rsidR="003F1A0B">
        <w:rPr>
          <w:sz w:val="20"/>
        </w:rPr>
        <w:t>line</w:t>
      </w:r>
      <w:r w:rsidR="003F1A0B">
        <w:rPr>
          <w:spacing w:val="-4"/>
          <w:sz w:val="20"/>
        </w:rPr>
        <w:t xml:space="preserve"> </w:t>
      </w:r>
      <w:r w:rsidR="003F1A0B">
        <w:rPr>
          <w:sz w:val="20"/>
        </w:rPr>
        <w:t>2c</w:t>
      </w:r>
      <w:r w:rsidR="003F1A0B">
        <w:rPr>
          <w:spacing w:val="-4"/>
          <w:sz w:val="20"/>
        </w:rPr>
        <w:t xml:space="preserve"> </w:t>
      </w:r>
      <w:r w:rsidR="003F1A0B">
        <w:rPr>
          <w:sz w:val="20"/>
        </w:rPr>
        <w:t>includes</w:t>
      </w:r>
      <w:r w:rsidR="003F1A0B">
        <w:rPr>
          <w:spacing w:val="-4"/>
          <w:sz w:val="20"/>
        </w:rPr>
        <w:t xml:space="preserve"> </w:t>
      </w:r>
      <w:r w:rsidR="003F1A0B">
        <w:rPr>
          <w:sz w:val="20"/>
        </w:rPr>
        <w:t>the</w:t>
      </w:r>
      <w:r w:rsidR="003F1A0B">
        <w:rPr>
          <w:spacing w:val="-4"/>
          <w:sz w:val="20"/>
        </w:rPr>
        <w:t xml:space="preserve"> </w:t>
      </w:r>
      <w:r w:rsidR="003F1A0B">
        <w:rPr>
          <w:sz w:val="20"/>
        </w:rPr>
        <w:t>amounts</w:t>
      </w:r>
      <w:r w:rsidR="003F1A0B">
        <w:rPr>
          <w:spacing w:val="-5"/>
          <w:sz w:val="20"/>
        </w:rPr>
        <w:t xml:space="preserve"> </w:t>
      </w:r>
      <w:r w:rsidR="003F1A0B">
        <w:rPr>
          <w:sz w:val="20"/>
        </w:rPr>
        <w:t>to</w:t>
      </w:r>
      <w:r w:rsidR="003F1A0B">
        <w:rPr>
          <w:spacing w:val="-5"/>
          <w:sz w:val="20"/>
        </w:rPr>
        <w:t xml:space="preserve"> </w:t>
      </w:r>
      <w:r w:rsidR="003F1A0B">
        <w:rPr>
          <w:sz w:val="20"/>
        </w:rPr>
        <w:t xml:space="preserve">cure both the prepetition default and the postpetition </w:t>
      </w:r>
      <w:r w:rsidR="003F1A0B">
        <w:rPr>
          <w:spacing w:val="-2"/>
          <w:sz w:val="20"/>
        </w:rPr>
        <w:t>default.</w:t>
      </w:r>
    </w:p>
    <w:p w14:paraId="3A715ABB" w14:textId="77777777" w:rsidR="003F1A0B" w:rsidRDefault="003F1A0B" w:rsidP="00C43C14">
      <w:pPr>
        <w:keepLines/>
        <w:ind w:left="360"/>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3</w:t>
      </w:r>
    </w:p>
    <w:p w14:paraId="29B28FE7" w14:textId="77777777" w:rsidR="003F1A0B" w:rsidRDefault="003F1A0B" w:rsidP="00C43C14">
      <w:pPr>
        <w:pStyle w:val="BodyText"/>
        <w:keepLines/>
        <w:widowControl/>
        <w:spacing w:before="6"/>
        <w:rPr>
          <w:rFonts w:ascii="Arial"/>
          <w:b/>
          <w:sz w:val="2"/>
        </w:rPr>
      </w:pPr>
    </w:p>
    <w:p w14:paraId="42474DD6" w14:textId="77777777" w:rsidR="003F1A0B" w:rsidRDefault="003F1A0B" w:rsidP="00C43C14">
      <w:pPr>
        <w:pStyle w:val="BodyText"/>
        <w:keepLines/>
        <w:widowControl/>
        <w:spacing w:line="20" w:lineRule="exact"/>
        <w:ind w:left="330" w:right="-87"/>
        <w:rPr>
          <w:rFonts w:ascii="Arial"/>
          <w:sz w:val="2"/>
        </w:rPr>
      </w:pPr>
      <w:r>
        <w:rPr>
          <w:rFonts w:ascii="Arial"/>
          <w:noProof/>
          <w:sz w:val="2"/>
        </w:rPr>
        <mc:AlternateContent>
          <mc:Choice Requires="wpg">
            <w:drawing>
              <wp:inline distT="0" distB="0" distL="0" distR="0" wp14:anchorId="3C89CC7F" wp14:editId="0D76EB3F">
                <wp:extent cx="255270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9" name="Graphic 9"/>
                        <wps:cNvSpPr/>
                        <wps:spPr>
                          <a:xfrm>
                            <a:off x="0" y="0"/>
                            <a:ext cx="2552700" cy="6350"/>
                          </a:xfrm>
                          <a:custGeom>
                            <a:avLst/>
                            <a:gdLst/>
                            <a:ahLst/>
                            <a:cxnLst/>
                            <a:rect l="l" t="t" r="r" b="b"/>
                            <a:pathLst>
                              <a:path w="2552700" h="6350">
                                <a:moveTo>
                                  <a:pt x="2552700" y="0"/>
                                </a:moveTo>
                                <a:lnTo>
                                  <a:pt x="0" y="0"/>
                                </a:lnTo>
                                <a:lnTo>
                                  <a:pt x="0" y="6095"/>
                                </a:lnTo>
                                <a:lnTo>
                                  <a:pt x="2552700" y="6095"/>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928329" id="Group 8"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">
                <v:shape id="Graphic 9"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" path="m2552700,l,,,6095r2552700,l2552700,xe" fillcolor="black" stroked="f">
                  <v:path arrowok="t"/>
                </v:shape>
                <w10:anchorlock/>
              </v:group>
            </w:pict>
          </mc:Fallback>
        </mc:AlternateContent>
      </w:r>
    </w:p>
    <w:p w14:paraId="444AEF66" w14:textId="124CDCCF" w:rsidR="003F1A0B" w:rsidRDefault="003F1A0B" w:rsidP="00C43C14">
      <w:pPr>
        <w:keepLines/>
        <w:spacing w:before="133" w:line="271" w:lineRule="auto"/>
        <w:ind w:left="360"/>
        <w:rPr>
          <w:sz w:val="20"/>
        </w:rPr>
      </w:pPr>
      <w:r>
        <w:rPr>
          <w:sz w:val="20"/>
        </w:rPr>
        <w:t>This</w:t>
      </w:r>
      <w:r>
        <w:rPr>
          <w:spacing w:val="-7"/>
          <w:sz w:val="20"/>
        </w:rPr>
        <w:t xml:space="preserve"> </w:t>
      </w:r>
      <w:r>
        <w:rPr>
          <w:sz w:val="20"/>
        </w:rPr>
        <w:t>section</w:t>
      </w:r>
      <w:r>
        <w:rPr>
          <w:spacing w:val="-7"/>
          <w:sz w:val="20"/>
        </w:rPr>
        <w:t xml:space="preserve"> </w:t>
      </w:r>
      <w:r>
        <w:rPr>
          <w:sz w:val="20"/>
        </w:rPr>
        <w:t>concerns</w:t>
      </w:r>
      <w:r>
        <w:rPr>
          <w:spacing w:val="-8"/>
          <w:sz w:val="20"/>
        </w:rPr>
        <w:t xml:space="preserve"> </w:t>
      </w:r>
      <w:r>
        <w:rPr>
          <w:sz w:val="20"/>
        </w:rPr>
        <w:t>disbursements</w:t>
      </w:r>
      <w:r>
        <w:rPr>
          <w:spacing w:val="-8"/>
          <w:sz w:val="20"/>
        </w:rPr>
        <w:t xml:space="preserve"> </w:t>
      </w:r>
      <w:r>
        <w:rPr>
          <w:sz w:val="20"/>
        </w:rPr>
        <w:t>made</w:t>
      </w:r>
      <w:r>
        <w:rPr>
          <w:spacing w:val="-8"/>
          <w:sz w:val="20"/>
        </w:rPr>
        <w:t xml:space="preserve"> </w:t>
      </w:r>
      <w:r>
        <w:rPr>
          <w:sz w:val="20"/>
        </w:rPr>
        <w:t xml:space="preserve">on account of postpetition fees, expenses, and </w:t>
      </w:r>
      <w:r>
        <w:rPr>
          <w:spacing w:val="-2"/>
          <w:sz w:val="20"/>
        </w:rPr>
        <w:t>charges.</w:t>
      </w:r>
    </w:p>
    <w:p w14:paraId="09CEF320" w14:textId="77777777" w:rsidR="003F1A0B" w:rsidRDefault="003F1A0B" w:rsidP="00C43C14">
      <w:pPr>
        <w:keepLines/>
        <w:ind w:left="360"/>
        <w:rPr>
          <w:sz w:val="20"/>
        </w:rPr>
      </w:pPr>
      <w:r>
        <w:rPr>
          <w:sz w:val="20"/>
        </w:rPr>
        <w:t>Insert</w:t>
      </w:r>
      <w:r>
        <w:rPr>
          <w:spacing w:val="-6"/>
          <w:sz w:val="20"/>
        </w:rPr>
        <w:t xml:space="preserve"> </w:t>
      </w:r>
      <w:r>
        <w:rPr>
          <w:sz w:val="20"/>
        </w:rPr>
        <w:t>on</w:t>
      </w:r>
      <w:r>
        <w:rPr>
          <w:spacing w:val="-4"/>
          <w:sz w:val="20"/>
        </w:rPr>
        <w:t xml:space="preserve"> </w:t>
      </w:r>
      <w:r>
        <w:rPr>
          <w:sz w:val="20"/>
        </w:rPr>
        <w:t>the</w:t>
      </w:r>
      <w:r>
        <w:rPr>
          <w:spacing w:val="-3"/>
          <w:sz w:val="20"/>
        </w:rPr>
        <w:t xml:space="preserve"> </w:t>
      </w:r>
      <w:r>
        <w:rPr>
          <w:sz w:val="20"/>
        </w:rPr>
        <w:t>appropriate</w:t>
      </w:r>
      <w:r>
        <w:rPr>
          <w:spacing w:val="-3"/>
          <w:sz w:val="20"/>
        </w:rPr>
        <w:t xml:space="preserve"> </w:t>
      </w:r>
      <w:r>
        <w:rPr>
          <w:spacing w:val="-2"/>
          <w:sz w:val="20"/>
        </w:rPr>
        <w:t>lines:</w:t>
      </w:r>
    </w:p>
    <w:p w14:paraId="6351C8A5" w14:textId="77777777" w:rsidR="003F1A0B" w:rsidRDefault="003F1A0B" w:rsidP="00C43C14">
      <w:pPr>
        <w:pStyle w:val="BodyText"/>
        <w:keepLines/>
        <w:widowControl/>
        <w:spacing w:before="56"/>
        <w:rPr>
          <w:sz w:val="20"/>
        </w:rPr>
      </w:pPr>
    </w:p>
    <w:p w14:paraId="49BB28C2" w14:textId="77777777" w:rsidR="00C43C14" w:rsidRPr="00C43C14" w:rsidRDefault="003F1A0B" w:rsidP="00C43C14">
      <w:pPr>
        <w:pStyle w:val="ListParagraph"/>
        <w:keepLines/>
        <w:numPr>
          <w:ilvl w:val="0"/>
          <w:numId w:val="4"/>
        </w:numPr>
        <w:tabs>
          <w:tab w:val="left" w:pos="719"/>
        </w:tabs>
        <w:autoSpaceDE w:val="0"/>
        <w:autoSpaceDN w:val="0"/>
        <w:spacing w:before="0" w:after="0" w:line="292" w:lineRule="auto"/>
        <w:ind w:left="719" w:right="262" w:hanging="360"/>
        <w:contextualSpacing w:val="0"/>
        <w:jc w:val="both"/>
        <w:rPr>
          <w:rFonts w:ascii="Wingdings" w:hAnsi="Wingdings"/>
          <w:color w:val="7F7F7F"/>
          <w:sz w:val="20"/>
        </w:rPr>
      </w:pPr>
      <w:r>
        <w:rPr>
          <w:sz w:val="20"/>
        </w:rPr>
        <w:t>the</w:t>
      </w:r>
      <w:r>
        <w:rPr>
          <w:spacing w:val="-7"/>
          <w:sz w:val="20"/>
        </w:rPr>
        <w:t xml:space="preserve"> </w:t>
      </w:r>
      <w:r>
        <w:rPr>
          <w:sz w:val="20"/>
        </w:rPr>
        <w:t>amount</w:t>
      </w:r>
      <w:r>
        <w:rPr>
          <w:spacing w:val="-8"/>
          <w:sz w:val="20"/>
        </w:rPr>
        <w:t xml:space="preserve"> </w:t>
      </w:r>
      <w:r>
        <w:rPr>
          <w:sz w:val="20"/>
        </w:rPr>
        <w:t>of</w:t>
      </w:r>
      <w:r>
        <w:rPr>
          <w:spacing w:val="-8"/>
          <w:sz w:val="20"/>
        </w:rPr>
        <w:t xml:space="preserve"> </w:t>
      </w:r>
      <w:r>
        <w:rPr>
          <w:sz w:val="20"/>
        </w:rPr>
        <w:t>postpetition</w:t>
      </w:r>
      <w:r>
        <w:rPr>
          <w:spacing w:val="-8"/>
          <w:sz w:val="20"/>
        </w:rPr>
        <w:t xml:space="preserve"> </w:t>
      </w:r>
      <w:r>
        <w:rPr>
          <w:sz w:val="20"/>
        </w:rPr>
        <w:t>fees,</w:t>
      </w:r>
      <w:r>
        <w:rPr>
          <w:spacing w:val="-7"/>
          <w:sz w:val="20"/>
        </w:rPr>
        <w:t xml:space="preserve"> </w:t>
      </w:r>
      <w:r>
        <w:rPr>
          <w:sz w:val="20"/>
        </w:rPr>
        <w:t>expenses, and</w:t>
      </w:r>
      <w:r>
        <w:rPr>
          <w:spacing w:val="-7"/>
          <w:sz w:val="20"/>
        </w:rPr>
        <w:t xml:space="preserve"> </w:t>
      </w:r>
      <w:r>
        <w:rPr>
          <w:sz w:val="20"/>
        </w:rPr>
        <w:t>charges</w:t>
      </w:r>
      <w:r>
        <w:rPr>
          <w:spacing w:val="-7"/>
          <w:sz w:val="20"/>
        </w:rPr>
        <w:t xml:space="preserve"> </w:t>
      </w:r>
      <w:r>
        <w:rPr>
          <w:sz w:val="20"/>
        </w:rPr>
        <w:t>noticed</w:t>
      </w:r>
      <w:r>
        <w:rPr>
          <w:spacing w:val="-6"/>
          <w:sz w:val="20"/>
        </w:rPr>
        <w:t xml:space="preserve"> </w:t>
      </w:r>
      <w:r>
        <w:rPr>
          <w:sz w:val="20"/>
        </w:rPr>
        <w:t>under</w:t>
      </w:r>
      <w:r>
        <w:rPr>
          <w:spacing w:val="-6"/>
          <w:sz w:val="20"/>
        </w:rPr>
        <w:t xml:space="preserve"> </w:t>
      </w:r>
      <w:r>
        <w:rPr>
          <w:sz w:val="20"/>
        </w:rPr>
        <w:t>Rule</w:t>
      </w:r>
      <w:r>
        <w:rPr>
          <w:spacing w:val="-6"/>
          <w:sz w:val="20"/>
        </w:rPr>
        <w:t xml:space="preserve"> </w:t>
      </w:r>
      <w:r>
        <w:rPr>
          <w:sz w:val="20"/>
        </w:rPr>
        <w:t>3002.1(c) and not disallowed;</w:t>
      </w:r>
    </w:p>
    <w:p w14:paraId="1CE9E12D" w14:textId="77777777" w:rsidR="00C43C14" w:rsidRPr="00C43C14" w:rsidRDefault="00C43C14" w:rsidP="00C43C14">
      <w:pPr>
        <w:keepLines/>
        <w:tabs>
          <w:tab w:val="left" w:pos="719"/>
        </w:tabs>
        <w:autoSpaceDE w:val="0"/>
        <w:autoSpaceDN w:val="0"/>
        <w:spacing w:before="0" w:after="0" w:line="292" w:lineRule="auto"/>
        <w:ind w:right="262"/>
        <w:jc w:val="both"/>
        <w:rPr>
          <w:rFonts w:ascii="Wingdings" w:hAnsi="Wingdings"/>
          <w:color w:val="7F7F7F"/>
          <w:sz w:val="20"/>
        </w:rPr>
      </w:pPr>
    </w:p>
    <w:p w14:paraId="191B1101" w14:textId="16A8185B" w:rsidR="003F1A0B" w:rsidRPr="00C43C14" w:rsidRDefault="003F1A0B" w:rsidP="00C43C14">
      <w:pPr>
        <w:pStyle w:val="ListParagraph"/>
        <w:keepLines/>
        <w:numPr>
          <w:ilvl w:val="0"/>
          <w:numId w:val="4"/>
        </w:numPr>
        <w:tabs>
          <w:tab w:val="left" w:pos="719"/>
        </w:tabs>
        <w:autoSpaceDE w:val="0"/>
        <w:autoSpaceDN w:val="0"/>
        <w:spacing w:before="0" w:after="0" w:line="292" w:lineRule="auto"/>
        <w:ind w:left="719" w:right="262" w:hanging="360"/>
        <w:contextualSpacing w:val="0"/>
        <w:jc w:val="both"/>
        <w:rPr>
          <w:rFonts w:ascii="Wingdings" w:hAnsi="Wingdings"/>
          <w:color w:val="7F7F7F"/>
          <w:sz w:val="20"/>
        </w:rPr>
      </w:pPr>
      <w:r w:rsidRPr="00C43C14">
        <w:rPr>
          <w:sz w:val="20"/>
        </w:rPr>
        <w:t>the</w:t>
      </w:r>
      <w:r w:rsidRPr="00C43C14">
        <w:rPr>
          <w:spacing w:val="-7"/>
          <w:sz w:val="20"/>
        </w:rPr>
        <w:t xml:space="preserve"> </w:t>
      </w:r>
      <w:r w:rsidRPr="00C43C14">
        <w:rPr>
          <w:sz w:val="20"/>
        </w:rPr>
        <w:t>amount</w:t>
      </w:r>
      <w:r w:rsidRPr="00C43C14">
        <w:rPr>
          <w:spacing w:val="-8"/>
          <w:sz w:val="20"/>
        </w:rPr>
        <w:t xml:space="preserve"> </w:t>
      </w:r>
      <w:r w:rsidRPr="00C43C14">
        <w:rPr>
          <w:sz w:val="20"/>
        </w:rPr>
        <w:t>of</w:t>
      </w:r>
      <w:r w:rsidRPr="00C43C14">
        <w:rPr>
          <w:spacing w:val="-8"/>
          <w:sz w:val="20"/>
        </w:rPr>
        <w:t xml:space="preserve"> </w:t>
      </w:r>
      <w:r w:rsidRPr="00C43C14">
        <w:rPr>
          <w:sz w:val="20"/>
        </w:rPr>
        <w:t>postpetition</w:t>
      </w:r>
      <w:r w:rsidRPr="00C43C14">
        <w:rPr>
          <w:spacing w:val="-8"/>
          <w:sz w:val="20"/>
        </w:rPr>
        <w:t xml:space="preserve"> </w:t>
      </w:r>
      <w:r w:rsidRPr="00C43C14">
        <w:rPr>
          <w:sz w:val="20"/>
        </w:rPr>
        <w:t>fees,</w:t>
      </w:r>
      <w:r w:rsidRPr="00C43C14">
        <w:rPr>
          <w:spacing w:val="-7"/>
          <w:sz w:val="20"/>
        </w:rPr>
        <w:t xml:space="preserve"> </w:t>
      </w:r>
      <w:r w:rsidRPr="00C43C14">
        <w:rPr>
          <w:sz w:val="20"/>
        </w:rPr>
        <w:t>expenses, and charges disbursed.</w:t>
      </w:r>
    </w:p>
    <w:p w14:paraId="68E1A0CE" w14:textId="6BAF9968" w:rsidR="00465CB5" w:rsidRDefault="003F1A0B" w:rsidP="00C43C14">
      <w:pPr>
        <w:keepLines/>
        <w:spacing w:before="222" w:line="271" w:lineRule="auto"/>
        <w:ind w:left="360" w:right="62"/>
        <w:rPr>
          <w:rFonts w:ascii="Arial"/>
          <w:b/>
          <w:sz w:val="18"/>
        </w:rPr>
      </w:pPr>
      <w:r>
        <w:rPr>
          <w:sz w:val="20"/>
        </w:rPr>
        <w:t>The</w:t>
      </w:r>
      <w:r>
        <w:rPr>
          <w:spacing w:val="-4"/>
          <w:sz w:val="20"/>
        </w:rPr>
        <w:t xml:space="preserve"> </w:t>
      </w:r>
      <w:r>
        <w:rPr>
          <w:sz w:val="20"/>
        </w:rPr>
        <w:t>amount</w:t>
      </w:r>
      <w:r>
        <w:rPr>
          <w:spacing w:val="-4"/>
          <w:sz w:val="20"/>
        </w:rPr>
        <w:t xml:space="preserve"> </w:t>
      </w:r>
      <w:r>
        <w:rPr>
          <w:sz w:val="20"/>
        </w:rPr>
        <w:t>listed</w:t>
      </w:r>
      <w:r>
        <w:rPr>
          <w:spacing w:val="-3"/>
          <w:sz w:val="20"/>
        </w:rPr>
        <w:t xml:space="preserve"> </w:t>
      </w:r>
      <w:r>
        <w:rPr>
          <w:sz w:val="20"/>
        </w:rPr>
        <w:t>on</w:t>
      </w:r>
      <w:r>
        <w:rPr>
          <w:spacing w:val="-3"/>
          <w:sz w:val="20"/>
        </w:rPr>
        <w:t xml:space="preserve"> </w:t>
      </w:r>
      <w:r>
        <w:rPr>
          <w:sz w:val="20"/>
        </w:rPr>
        <w:t>line</w:t>
      </w:r>
      <w:r>
        <w:rPr>
          <w:spacing w:val="-6"/>
          <w:sz w:val="20"/>
        </w:rPr>
        <w:t xml:space="preserve"> </w:t>
      </w:r>
      <w:r>
        <w:rPr>
          <w:sz w:val="20"/>
        </w:rPr>
        <w:t>3a</w:t>
      </w:r>
      <w:r>
        <w:rPr>
          <w:spacing w:val="-4"/>
          <w:sz w:val="20"/>
        </w:rPr>
        <w:t xml:space="preserve"> </w:t>
      </w:r>
      <w:r>
        <w:rPr>
          <w:sz w:val="20"/>
        </w:rPr>
        <w:t>should</w:t>
      </w:r>
      <w:r>
        <w:rPr>
          <w:spacing w:val="-5"/>
          <w:sz w:val="20"/>
        </w:rPr>
        <w:t xml:space="preserve"> </w:t>
      </w:r>
      <w:r>
        <w:rPr>
          <w:sz w:val="20"/>
        </w:rPr>
        <w:t>be</w:t>
      </w:r>
      <w:r>
        <w:rPr>
          <w:spacing w:val="-5"/>
          <w:sz w:val="20"/>
        </w:rPr>
        <w:t xml:space="preserve"> </w:t>
      </w:r>
      <w:r>
        <w:rPr>
          <w:sz w:val="20"/>
        </w:rPr>
        <w:t>the</w:t>
      </w:r>
      <w:r>
        <w:rPr>
          <w:spacing w:val="-4"/>
          <w:sz w:val="20"/>
        </w:rPr>
        <w:t xml:space="preserve"> </w:t>
      </w:r>
      <w:r>
        <w:rPr>
          <w:sz w:val="20"/>
        </w:rPr>
        <w:t xml:space="preserve">total of the amounts reported on Form 410S-2 as of the date of the motion that </w:t>
      </w:r>
      <w:proofErr w:type="gramStart"/>
      <w:r>
        <w:rPr>
          <w:sz w:val="20"/>
        </w:rPr>
        <w:t>have</w:t>
      </w:r>
      <w:proofErr w:type="gramEnd"/>
      <w:r>
        <w:rPr>
          <w:sz w:val="20"/>
        </w:rPr>
        <w:t xml:space="preserve"> not been disallowed.</w:t>
      </w:r>
      <w:r>
        <w:rPr>
          <w:spacing w:val="-5"/>
          <w:sz w:val="20"/>
        </w:rPr>
        <w:t xml:space="preserve"> </w:t>
      </w:r>
      <w:r>
        <w:rPr>
          <w:sz w:val="20"/>
        </w:rPr>
        <w:t>Line</w:t>
      </w:r>
      <w:r>
        <w:rPr>
          <w:spacing w:val="-5"/>
          <w:sz w:val="20"/>
        </w:rPr>
        <w:t xml:space="preserve"> </w:t>
      </w:r>
      <w:r>
        <w:rPr>
          <w:sz w:val="20"/>
        </w:rPr>
        <w:t>3b</w:t>
      </w:r>
      <w:r>
        <w:rPr>
          <w:spacing w:val="-5"/>
          <w:sz w:val="20"/>
        </w:rPr>
        <w:t xml:space="preserve"> </w:t>
      </w:r>
      <w:r>
        <w:rPr>
          <w:sz w:val="20"/>
        </w:rPr>
        <w:t>should</w:t>
      </w:r>
      <w:r>
        <w:rPr>
          <w:spacing w:val="-5"/>
          <w:sz w:val="20"/>
        </w:rPr>
        <w:t xml:space="preserve"> </w:t>
      </w:r>
      <w:r>
        <w:rPr>
          <w:sz w:val="20"/>
        </w:rPr>
        <w:t>indicate</w:t>
      </w:r>
      <w:r>
        <w:rPr>
          <w:spacing w:val="-4"/>
          <w:sz w:val="20"/>
        </w:rPr>
        <w:t xml:space="preserve"> </w:t>
      </w:r>
      <w:r>
        <w:rPr>
          <w:sz w:val="20"/>
        </w:rPr>
        <w:t>the</w:t>
      </w:r>
      <w:r>
        <w:rPr>
          <w:spacing w:val="-4"/>
          <w:sz w:val="20"/>
        </w:rPr>
        <w:t xml:space="preserve"> </w:t>
      </w:r>
      <w:r>
        <w:rPr>
          <w:sz w:val="20"/>
        </w:rPr>
        <w:t>amount</w:t>
      </w:r>
      <w:r w:rsidR="0087506B">
        <w:rPr>
          <w:sz w:val="20"/>
        </w:rPr>
        <w:t xml:space="preserve"> </w:t>
      </w:r>
      <w:r>
        <w:rPr>
          <w:sz w:val="20"/>
        </w:rPr>
        <w:t>of those fees, expenses, and charges that have been disbursed.</w:t>
      </w:r>
    </w:p>
    <w:p w14:paraId="4C080609" w14:textId="17887448" w:rsidR="003F1A0B" w:rsidRDefault="003F1A0B" w:rsidP="00C43C14">
      <w:pPr>
        <w:keepLines/>
        <w:spacing w:before="222" w:line="271" w:lineRule="auto"/>
        <w:ind w:left="360" w:right="62"/>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4</w:t>
      </w:r>
    </w:p>
    <w:p w14:paraId="6ADC6AEC" w14:textId="77777777" w:rsidR="003F1A0B" w:rsidRDefault="003F1A0B" w:rsidP="00C43C14">
      <w:pPr>
        <w:pStyle w:val="BodyText"/>
        <w:keepLines/>
        <w:widowControl/>
        <w:spacing w:before="6"/>
        <w:rPr>
          <w:rFonts w:ascii="Arial"/>
          <w:b/>
          <w:sz w:val="2"/>
        </w:rPr>
      </w:pPr>
    </w:p>
    <w:p w14:paraId="24FECFE7" w14:textId="77777777" w:rsidR="003F1A0B" w:rsidRDefault="003F1A0B" w:rsidP="00C43C14">
      <w:pPr>
        <w:pStyle w:val="BodyText"/>
        <w:keepLines/>
        <w:widowControl/>
        <w:spacing w:line="20" w:lineRule="exact"/>
        <w:ind w:left="330" w:right="-87"/>
        <w:rPr>
          <w:rFonts w:ascii="Arial"/>
          <w:sz w:val="2"/>
        </w:rPr>
      </w:pPr>
      <w:r>
        <w:rPr>
          <w:rFonts w:ascii="Arial"/>
          <w:noProof/>
          <w:sz w:val="2"/>
        </w:rPr>
        <mc:AlternateContent>
          <mc:Choice Requires="wpg">
            <w:drawing>
              <wp:inline distT="0" distB="0" distL="0" distR="0" wp14:anchorId="262B91D3" wp14:editId="70861F7F">
                <wp:extent cx="255270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11" name="Graphic 11"/>
                        <wps:cNvSpPr/>
                        <wps:spPr>
                          <a:xfrm>
                            <a:off x="0" y="0"/>
                            <a:ext cx="2552700" cy="6350"/>
                          </a:xfrm>
                          <a:custGeom>
                            <a:avLst/>
                            <a:gdLst/>
                            <a:ahLst/>
                            <a:cxnLst/>
                            <a:rect l="l" t="t" r="r" b="b"/>
                            <a:pathLst>
                              <a:path w="2552700" h="6350">
                                <a:moveTo>
                                  <a:pt x="2552700" y="0"/>
                                </a:moveTo>
                                <a:lnTo>
                                  <a:pt x="0" y="0"/>
                                </a:lnTo>
                                <a:lnTo>
                                  <a:pt x="0" y="6096"/>
                                </a:lnTo>
                                <a:lnTo>
                                  <a:pt x="2552700" y="6096"/>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316A8C" id="Group 10"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">
                <v:shape id="Graphic 11"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" path="m2552700,l,,,6096r2552700,l2552700,xe" fillcolor="black" stroked="f">
                  <v:path arrowok="t"/>
                </v:shape>
                <w10:anchorlock/>
              </v:group>
            </w:pict>
          </mc:Fallback>
        </mc:AlternateContent>
      </w:r>
    </w:p>
    <w:p w14:paraId="7351D9FE" w14:textId="1B70DF23" w:rsidR="00E60E8A" w:rsidRPr="00465CB5" w:rsidRDefault="003F1A0B" w:rsidP="00C43C14">
      <w:pPr>
        <w:keepLines/>
        <w:spacing w:before="133" w:line="271" w:lineRule="auto"/>
        <w:ind w:left="360"/>
        <w:rPr>
          <w:sz w:val="20"/>
        </w:rPr>
      </w:pPr>
      <w:r>
        <w:rPr>
          <w:sz w:val="20"/>
        </w:rPr>
        <w:t>This section concerns disbursements made on account of postpetition obligations on the loan that are not reported on prior lines of this form. For example, the amount reported on this line should include regular monthly payments on the loan.</w:t>
      </w:r>
      <w:r>
        <w:rPr>
          <w:spacing w:val="-2"/>
          <w:sz w:val="20"/>
        </w:rPr>
        <w:t xml:space="preserve"> </w:t>
      </w:r>
      <w:r>
        <w:rPr>
          <w:sz w:val="20"/>
        </w:rPr>
        <w:t>Insert</w:t>
      </w:r>
      <w:r>
        <w:rPr>
          <w:spacing w:val="-2"/>
          <w:sz w:val="20"/>
        </w:rPr>
        <w:t xml:space="preserve"> </w:t>
      </w:r>
      <w:r>
        <w:rPr>
          <w:sz w:val="20"/>
        </w:rPr>
        <w:t>that</w:t>
      </w:r>
      <w:r>
        <w:rPr>
          <w:spacing w:val="-2"/>
          <w:sz w:val="20"/>
        </w:rPr>
        <w:t xml:space="preserve"> </w:t>
      </w:r>
      <w:r>
        <w:rPr>
          <w:sz w:val="20"/>
        </w:rPr>
        <w:t>amount</w:t>
      </w:r>
      <w:r>
        <w:rPr>
          <w:spacing w:val="-4"/>
          <w:sz w:val="20"/>
        </w:rPr>
        <w:t xml:space="preserve"> </w:t>
      </w:r>
      <w:proofErr w:type="gramStart"/>
      <w:r>
        <w:rPr>
          <w:sz w:val="20"/>
        </w:rPr>
        <w:t>in</w:t>
      </w:r>
      <w:proofErr w:type="gramEnd"/>
      <w:r>
        <w:rPr>
          <w:spacing w:val="-1"/>
          <w:sz w:val="20"/>
        </w:rPr>
        <w:t xml:space="preserve"> </w:t>
      </w:r>
      <w:r>
        <w:rPr>
          <w:sz w:val="20"/>
        </w:rPr>
        <w:t>the</w:t>
      </w:r>
      <w:r>
        <w:rPr>
          <w:spacing w:val="-4"/>
          <w:sz w:val="20"/>
        </w:rPr>
        <w:t xml:space="preserve"> </w:t>
      </w:r>
      <w:r>
        <w:rPr>
          <w:sz w:val="20"/>
        </w:rPr>
        <w:t>space</w:t>
      </w:r>
      <w:r>
        <w:rPr>
          <w:spacing w:val="-3"/>
          <w:sz w:val="20"/>
        </w:rPr>
        <w:t xml:space="preserve"> </w:t>
      </w:r>
      <w:r>
        <w:rPr>
          <w:sz w:val="20"/>
        </w:rPr>
        <w:t>provided,</w:t>
      </w:r>
      <w:r>
        <w:rPr>
          <w:spacing w:val="-2"/>
          <w:sz w:val="20"/>
        </w:rPr>
        <w:t xml:space="preserve"> </w:t>
      </w:r>
      <w:r>
        <w:rPr>
          <w:sz w:val="20"/>
        </w:rPr>
        <w:t>to the</w:t>
      </w:r>
      <w:r>
        <w:rPr>
          <w:spacing w:val="-4"/>
          <w:sz w:val="20"/>
        </w:rPr>
        <w:t xml:space="preserve"> </w:t>
      </w:r>
      <w:r>
        <w:rPr>
          <w:sz w:val="20"/>
        </w:rPr>
        <w:t>extent</w:t>
      </w:r>
      <w:r>
        <w:rPr>
          <w:spacing w:val="-6"/>
          <w:sz w:val="20"/>
        </w:rPr>
        <w:t xml:space="preserve"> </w:t>
      </w:r>
      <w:r>
        <w:rPr>
          <w:sz w:val="20"/>
        </w:rPr>
        <w:t>known</w:t>
      </w:r>
      <w:r>
        <w:rPr>
          <w:spacing w:val="-4"/>
          <w:sz w:val="20"/>
        </w:rPr>
        <w:t xml:space="preserve"> </w:t>
      </w:r>
      <w:r>
        <w:rPr>
          <w:sz w:val="20"/>
        </w:rPr>
        <w:t>by</w:t>
      </w:r>
      <w:r>
        <w:rPr>
          <w:spacing w:val="-3"/>
          <w:sz w:val="20"/>
        </w:rPr>
        <w:t xml:space="preserve"> </w:t>
      </w:r>
      <w:r>
        <w:rPr>
          <w:sz w:val="20"/>
        </w:rPr>
        <w:t>the</w:t>
      </w:r>
      <w:r>
        <w:rPr>
          <w:spacing w:val="-4"/>
          <w:sz w:val="20"/>
        </w:rPr>
        <w:t xml:space="preserve"> </w:t>
      </w:r>
      <w:proofErr w:type="gramStart"/>
      <w:r>
        <w:rPr>
          <w:sz w:val="20"/>
        </w:rPr>
        <w:t>movant</w:t>
      </w:r>
      <w:proofErr w:type="gramEnd"/>
      <w:r>
        <w:rPr>
          <w:sz w:val="20"/>
        </w:rPr>
        <w:t>.</w:t>
      </w:r>
      <w:r>
        <w:rPr>
          <w:spacing w:val="-6"/>
          <w:sz w:val="20"/>
        </w:rPr>
        <w:t xml:space="preserve"> </w:t>
      </w:r>
      <w:r>
        <w:rPr>
          <w:sz w:val="20"/>
        </w:rPr>
        <w:t>If</w:t>
      </w:r>
      <w:r>
        <w:rPr>
          <w:spacing w:val="-4"/>
          <w:sz w:val="20"/>
        </w:rPr>
        <w:t xml:space="preserve"> </w:t>
      </w:r>
      <w:r>
        <w:rPr>
          <w:sz w:val="20"/>
        </w:rPr>
        <w:t>the</w:t>
      </w:r>
      <w:r>
        <w:rPr>
          <w:spacing w:val="-4"/>
          <w:sz w:val="20"/>
        </w:rPr>
        <w:t xml:space="preserve"> </w:t>
      </w:r>
      <w:r>
        <w:rPr>
          <w:sz w:val="20"/>
        </w:rPr>
        <w:t>movant</w:t>
      </w:r>
      <w:r>
        <w:rPr>
          <w:spacing w:val="-5"/>
          <w:sz w:val="20"/>
        </w:rPr>
        <w:t xml:space="preserve"> </w:t>
      </w:r>
      <w:r>
        <w:rPr>
          <w:sz w:val="20"/>
        </w:rPr>
        <w:t>is the trustee and has not been making these payments, insert $0 if unknown. If the movant is the debtor, insert the sum of the payments made by the debtor and the trustee after the date of the petition and prior to the date of this motion.</w:t>
      </w:r>
    </w:p>
    <w:p w14:paraId="227CEB95" w14:textId="2D781888" w:rsidR="003F1A0B" w:rsidRDefault="003F1A0B" w:rsidP="00C43C14">
      <w:pPr>
        <w:keepLines/>
        <w:spacing w:before="83"/>
        <w:ind w:left="360"/>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5</w:t>
      </w:r>
    </w:p>
    <w:p w14:paraId="2D6679CA" w14:textId="77777777" w:rsidR="003F1A0B" w:rsidRDefault="003F1A0B" w:rsidP="00C43C14">
      <w:pPr>
        <w:pStyle w:val="BodyText"/>
        <w:keepLines/>
        <w:widowControl/>
        <w:spacing w:before="6"/>
        <w:rPr>
          <w:rFonts w:ascii="Arial"/>
          <w:b/>
          <w:sz w:val="2"/>
        </w:rPr>
      </w:pPr>
    </w:p>
    <w:p w14:paraId="4F5AF8DF" w14:textId="77777777" w:rsidR="003F1A0B" w:rsidRDefault="003F1A0B" w:rsidP="00C43C14">
      <w:pPr>
        <w:pStyle w:val="BodyText"/>
        <w:keepLines/>
        <w:widowControl/>
        <w:spacing w:line="20" w:lineRule="exact"/>
        <w:ind w:left="330"/>
        <w:rPr>
          <w:rFonts w:ascii="Arial"/>
          <w:sz w:val="2"/>
        </w:rPr>
      </w:pPr>
      <w:r>
        <w:rPr>
          <w:rFonts w:ascii="Arial"/>
          <w:noProof/>
          <w:sz w:val="2"/>
        </w:rPr>
        <mc:AlternateContent>
          <mc:Choice Requires="wpg">
            <w:drawing>
              <wp:inline distT="0" distB="0" distL="0" distR="0" wp14:anchorId="64732ECA" wp14:editId="31D6EBB4">
                <wp:extent cx="255270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13" name="Graphic 13"/>
                        <wps:cNvSpPr/>
                        <wps:spPr>
                          <a:xfrm>
                            <a:off x="0" y="0"/>
                            <a:ext cx="2552700" cy="6350"/>
                          </a:xfrm>
                          <a:custGeom>
                            <a:avLst/>
                            <a:gdLst/>
                            <a:ahLst/>
                            <a:cxnLst/>
                            <a:rect l="l" t="t" r="r" b="b"/>
                            <a:pathLst>
                              <a:path w="2552700" h="6350">
                                <a:moveTo>
                                  <a:pt x="2552700" y="0"/>
                                </a:moveTo>
                                <a:lnTo>
                                  <a:pt x="0" y="0"/>
                                </a:lnTo>
                                <a:lnTo>
                                  <a:pt x="0" y="6095"/>
                                </a:lnTo>
                                <a:lnTo>
                                  <a:pt x="2552700" y="6095"/>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5B8B2A" id="Group 12"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">
                <v:shape id="Graphic 13"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" path="m2552700,l,,,6095r2552700,l2552700,xe" fillcolor="black" stroked="f">
                  <v:path arrowok="t"/>
                </v:shape>
                <w10:anchorlock/>
              </v:group>
            </w:pict>
          </mc:Fallback>
        </mc:AlternateContent>
      </w:r>
    </w:p>
    <w:p w14:paraId="5B678889" w14:textId="3A73379F" w:rsidR="003F1A0B" w:rsidRDefault="003F1A0B" w:rsidP="00C43C14">
      <w:pPr>
        <w:keepLines/>
        <w:spacing w:before="148" w:line="292" w:lineRule="auto"/>
        <w:ind w:left="360" w:right="389"/>
        <w:rPr>
          <w:sz w:val="20"/>
        </w:rPr>
      </w:pPr>
      <w:r>
        <w:rPr>
          <w:sz w:val="20"/>
        </w:rPr>
        <w:t>Space</w:t>
      </w:r>
      <w:r>
        <w:rPr>
          <w:spacing w:val="-4"/>
          <w:sz w:val="20"/>
        </w:rPr>
        <w:t xml:space="preserve"> </w:t>
      </w:r>
      <w:r>
        <w:rPr>
          <w:sz w:val="20"/>
        </w:rPr>
        <w:t>is</w:t>
      </w:r>
      <w:r>
        <w:rPr>
          <w:spacing w:val="-5"/>
          <w:sz w:val="20"/>
        </w:rPr>
        <w:t xml:space="preserve"> </w:t>
      </w:r>
      <w:r>
        <w:rPr>
          <w:sz w:val="20"/>
        </w:rPr>
        <w:t>provided</w:t>
      </w:r>
      <w:r>
        <w:rPr>
          <w:spacing w:val="-4"/>
          <w:sz w:val="20"/>
        </w:rPr>
        <w:t xml:space="preserve"> </w:t>
      </w:r>
      <w:r>
        <w:rPr>
          <w:sz w:val="20"/>
        </w:rPr>
        <w:t>here</w:t>
      </w:r>
      <w:r>
        <w:rPr>
          <w:spacing w:val="-5"/>
          <w:sz w:val="20"/>
        </w:rPr>
        <w:t xml:space="preserve"> </w:t>
      </w:r>
      <w:r>
        <w:rPr>
          <w:sz w:val="20"/>
        </w:rPr>
        <w:t>for</w:t>
      </w:r>
      <w:r>
        <w:rPr>
          <w:spacing w:val="-4"/>
          <w:sz w:val="20"/>
        </w:rPr>
        <w:t xml:space="preserve"> </w:t>
      </w:r>
      <w:r>
        <w:rPr>
          <w:sz w:val="20"/>
        </w:rPr>
        <w:t>the</w:t>
      </w:r>
      <w:r>
        <w:rPr>
          <w:spacing w:val="-4"/>
          <w:sz w:val="20"/>
        </w:rPr>
        <w:t xml:space="preserve"> </w:t>
      </w:r>
      <w:proofErr w:type="gramStart"/>
      <w:r>
        <w:rPr>
          <w:sz w:val="20"/>
        </w:rPr>
        <w:t>movant</w:t>
      </w:r>
      <w:proofErr w:type="gramEnd"/>
      <w:r>
        <w:rPr>
          <w:spacing w:val="-4"/>
          <w:sz w:val="20"/>
        </w:rPr>
        <w:t xml:space="preserve"> </w:t>
      </w:r>
      <w:r>
        <w:rPr>
          <w:sz w:val="20"/>
        </w:rPr>
        <w:t>to</w:t>
      </w:r>
      <w:r>
        <w:rPr>
          <w:spacing w:val="-4"/>
          <w:sz w:val="20"/>
        </w:rPr>
        <w:t xml:space="preserve"> </w:t>
      </w:r>
      <w:r>
        <w:rPr>
          <w:sz w:val="20"/>
        </w:rPr>
        <w:t>add</w:t>
      </w:r>
      <w:r>
        <w:rPr>
          <w:spacing w:val="-4"/>
          <w:sz w:val="20"/>
        </w:rPr>
        <w:t xml:space="preserve"> </w:t>
      </w:r>
      <w:r>
        <w:rPr>
          <w:sz w:val="20"/>
        </w:rPr>
        <w:t>any other information that may be relevant to determining the status of the mortgage claim.</w:t>
      </w:r>
    </w:p>
    <w:p w14:paraId="2DEDCEB5" w14:textId="77777777" w:rsidR="003F1A0B" w:rsidRDefault="003F1A0B" w:rsidP="00C43C14">
      <w:pPr>
        <w:keepLines/>
        <w:ind w:left="360"/>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pacing w:val="-10"/>
          <w:sz w:val="18"/>
        </w:rPr>
        <w:t>6</w:t>
      </w:r>
    </w:p>
    <w:p w14:paraId="171FAE8D" w14:textId="77777777" w:rsidR="003F1A0B" w:rsidRDefault="003F1A0B" w:rsidP="00C43C14">
      <w:pPr>
        <w:pStyle w:val="BodyText"/>
        <w:keepLines/>
        <w:widowControl/>
        <w:spacing w:before="6"/>
        <w:rPr>
          <w:rFonts w:ascii="Arial"/>
          <w:b/>
          <w:sz w:val="2"/>
        </w:rPr>
      </w:pPr>
    </w:p>
    <w:p w14:paraId="357824ED" w14:textId="77777777" w:rsidR="003F1A0B" w:rsidRDefault="003F1A0B" w:rsidP="00C43C14">
      <w:pPr>
        <w:pStyle w:val="BodyText"/>
        <w:keepLines/>
        <w:widowControl/>
        <w:spacing w:line="20" w:lineRule="exact"/>
        <w:ind w:left="330"/>
        <w:rPr>
          <w:rFonts w:ascii="Arial"/>
          <w:sz w:val="2"/>
        </w:rPr>
      </w:pPr>
      <w:r>
        <w:rPr>
          <w:rFonts w:ascii="Arial"/>
          <w:noProof/>
          <w:sz w:val="2"/>
        </w:rPr>
        <mc:AlternateContent>
          <mc:Choice Requires="wpg">
            <w:drawing>
              <wp:inline distT="0" distB="0" distL="0" distR="0" wp14:anchorId="1D1D1695" wp14:editId="7FF822D3">
                <wp:extent cx="255270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15" name="Graphic 15"/>
                        <wps:cNvSpPr/>
                        <wps:spPr>
                          <a:xfrm>
                            <a:off x="0" y="0"/>
                            <a:ext cx="2552700" cy="6350"/>
                          </a:xfrm>
                          <a:custGeom>
                            <a:avLst/>
                            <a:gdLst/>
                            <a:ahLst/>
                            <a:cxnLst/>
                            <a:rect l="l" t="t" r="r" b="b"/>
                            <a:pathLst>
                              <a:path w="2552700" h="6350">
                                <a:moveTo>
                                  <a:pt x="2552700" y="0"/>
                                </a:moveTo>
                                <a:lnTo>
                                  <a:pt x="0" y="0"/>
                                </a:lnTo>
                                <a:lnTo>
                                  <a:pt x="0" y="6095"/>
                                </a:lnTo>
                                <a:lnTo>
                                  <a:pt x="2552700" y="6095"/>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28106F" id="Group 14"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">
                <v:shape id="Graphic 15"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" path="m2552700,l,,,6095r2552700,l2552700,xe" fillcolor="black" stroked="f">
                  <v:path arrowok="t"/>
                </v:shape>
                <w10:anchorlock/>
              </v:group>
            </w:pict>
          </mc:Fallback>
        </mc:AlternateContent>
      </w:r>
    </w:p>
    <w:p w14:paraId="2FCCE026" w14:textId="0456BD1A" w:rsidR="0072357B" w:rsidRPr="0072357B" w:rsidRDefault="003F1A0B" w:rsidP="00C43C14">
      <w:pPr>
        <w:keepLines/>
        <w:spacing w:before="0" w:after="0" w:line="292" w:lineRule="auto"/>
        <w:ind w:left="360" w:right="331"/>
        <w:rPr>
          <w:sz w:val="20"/>
        </w:rPr>
        <w:sectPr w:rsidR="0072357B" w:rsidRPr="0072357B" w:rsidSect="003F1A0B">
          <w:pgSz w:w="12240" w:h="15840"/>
          <w:pgMar w:top="1380" w:right="1440" w:bottom="280" w:left="1440" w:header="720" w:footer="720" w:gutter="0"/>
          <w:cols w:num="2" w:space="720" w:equalWidth="0">
            <w:col w:w="4335" w:space="345"/>
            <w:col w:w="4680"/>
          </w:cols>
        </w:sectPr>
      </w:pPr>
      <w:r>
        <w:rPr>
          <w:sz w:val="20"/>
        </w:rPr>
        <w:t>This section states the relief the movant is seeking,</w:t>
      </w:r>
      <w:r>
        <w:rPr>
          <w:spacing w:val="-6"/>
          <w:sz w:val="20"/>
        </w:rPr>
        <w:t xml:space="preserve"> </w:t>
      </w:r>
      <w:r>
        <w:rPr>
          <w:sz w:val="20"/>
        </w:rPr>
        <w:t>followed</w:t>
      </w:r>
      <w:r>
        <w:rPr>
          <w:spacing w:val="-6"/>
          <w:sz w:val="20"/>
        </w:rPr>
        <w:t xml:space="preserve"> </w:t>
      </w:r>
      <w:r>
        <w:rPr>
          <w:sz w:val="20"/>
        </w:rPr>
        <w:t>by</w:t>
      </w:r>
      <w:r>
        <w:rPr>
          <w:spacing w:val="-6"/>
          <w:sz w:val="20"/>
        </w:rPr>
        <w:t xml:space="preserve"> </w:t>
      </w:r>
      <w:r>
        <w:rPr>
          <w:sz w:val="20"/>
        </w:rPr>
        <w:t>spaces</w:t>
      </w:r>
      <w:r>
        <w:rPr>
          <w:spacing w:val="-9"/>
          <w:sz w:val="20"/>
        </w:rPr>
        <w:t xml:space="preserve"> </w:t>
      </w:r>
      <w:r>
        <w:rPr>
          <w:sz w:val="20"/>
        </w:rPr>
        <w:t>for</w:t>
      </w:r>
      <w:r>
        <w:rPr>
          <w:spacing w:val="-6"/>
          <w:sz w:val="20"/>
        </w:rPr>
        <w:t xml:space="preserve"> </w:t>
      </w:r>
      <w:r>
        <w:rPr>
          <w:sz w:val="20"/>
        </w:rPr>
        <w:t>the</w:t>
      </w:r>
      <w:r>
        <w:rPr>
          <w:spacing w:val="-7"/>
          <w:sz w:val="20"/>
        </w:rPr>
        <w:t xml:space="preserve"> </w:t>
      </w:r>
      <w:r>
        <w:rPr>
          <w:sz w:val="20"/>
        </w:rPr>
        <w:t xml:space="preserve">movant’s name and contact </w:t>
      </w:r>
      <w:r w:rsidR="00E60E8A">
        <w:rPr>
          <w:sz w:val="20"/>
        </w:rPr>
        <w:t>information</w:t>
      </w:r>
      <w:r w:rsidR="00C43C14">
        <w:rPr>
          <w:sz w:val="20"/>
        </w:rPr>
        <w:t>.</w:t>
      </w:r>
    </w:p>
    <w:p w14:paraId="43E0B7D9" w14:textId="33CE6297" w:rsidR="00E60E8A" w:rsidRPr="00E60E8A" w:rsidRDefault="00E60E8A" w:rsidP="00C43C14">
      <w:pPr>
        <w:keepLines/>
        <w:tabs>
          <w:tab w:val="left" w:pos="3919"/>
        </w:tabs>
        <w:rPr>
          <w:sz w:val="26"/>
          <w:szCs w:val="26"/>
        </w:rPr>
      </w:pPr>
    </w:p>
    <w:sectPr w:rsidR="00E60E8A" w:rsidRPr="00E60E8A" w:rsidSect="0072357B">
      <w:headerReference w:type="default" r:id="rId14"/>
      <w:footerReference w:type="default" r:id="rId15"/>
      <w:type w:val="continuous"/>
      <w:pgSz w:w="12240" w:h="15840"/>
      <w:pgMar w:top="1440" w:right="907"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BC6C" w14:textId="77777777" w:rsidR="00305C9A" w:rsidRDefault="00305C9A" w:rsidP="001273BC">
      <w:pPr>
        <w:spacing w:before="0" w:after="0"/>
      </w:pPr>
      <w:r>
        <w:separator/>
      </w:r>
    </w:p>
  </w:endnote>
  <w:endnote w:type="continuationSeparator" w:id="0">
    <w:p w14:paraId="03E86793" w14:textId="77777777" w:rsidR="00305C9A" w:rsidRDefault="00305C9A" w:rsidP="001273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8F54" w14:textId="77777777" w:rsidR="00B16A87" w:rsidRDefault="00B16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99B1" w14:textId="54C384D5" w:rsidR="00090B48" w:rsidRDefault="00090B48" w:rsidP="00090B48">
    <w:pPr>
      <w:pStyle w:val="Footer"/>
      <w:tabs>
        <w:tab w:val="left" w:pos="4590"/>
      </w:tabs>
      <w:jc w:val="both"/>
    </w:pPr>
    <w:r>
      <w:t>Local Form 410C13-M</w:t>
    </w:r>
    <w:r w:rsidR="00BF3C6A">
      <w:t>2</w:t>
    </w:r>
    <w:r>
      <w:t xml:space="preserve">              </w:t>
    </w:r>
    <w:r>
      <w:tab/>
    </w:r>
    <w:sdt>
      <w:sdtPr>
        <w:id w:val="11884812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Rev. </w:t>
        </w:r>
        <w:r w:rsidR="00B16A87">
          <w:rPr>
            <w:noProof/>
          </w:rPr>
          <w:t>01/15</w:t>
        </w:r>
        <w:r>
          <w:rPr>
            <w:noProof/>
          </w:rPr>
          <w:t>/2026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148C" w14:textId="77777777" w:rsidR="00B16A87" w:rsidRDefault="00B16A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AB8" w14:textId="1BCAE7A5" w:rsidR="001273BC" w:rsidRDefault="001273BC" w:rsidP="0033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2651" w14:textId="77777777" w:rsidR="00305C9A" w:rsidRDefault="00305C9A" w:rsidP="001273BC">
      <w:pPr>
        <w:spacing w:before="0" w:after="0"/>
      </w:pPr>
      <w:r>
        <w:separator/>
      </w:r>
    </w:p>
  </w:footnote>
  <w:footnote w:type="continuationSeparator" w:id="0">
    <w:p w14:paraId="2312662A" w14:textId="77777777" w:rsidR="00305C9A" w:rsidRDefault="00305C9A" w:rsidP="001273B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5D60" w14:textId="77777777" w:rsidR="00B16A87" w:rsidRDefault="00B16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0CF8" w14:textId="77777777" w:rsidR="00B16A87" w:rsidRDefault="00B16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200A" w14:textId="77777777" w:rsidR="00B16A87" w:rsidRDefault="00B16A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8C3B" w14:textId="77777777" w:rsidR="0072357B" w:rsidRDefault="0072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B60"/>
    <w:multiLevelType w:val="hybridMultilevel"/>
    <w:tmpl w:val="3C862F88"/>
    <w:lvl w:ilvl="0" w:tplc="CFBAA486">
      <w:numFmt w:val="bullet"/>
      <w:lvlText w:val=""/>
      <w:lvlJc w:val="left"/>
      <w:pPr>
        <w:ind w:left="720" w:hanging="351"/>
      </w:pPr>
      <w:rPr>
        <w:rFonts w:ascii="Wingdings" w:eastAsia="Wingdings" w:hAnsi="Wingdings" w:cs="Wingdings" w:hint="default"/>
        <w:spacing w:val="0"/>
        <w:w w:val="100"/>
        <w:lang w:val="en-US" w:eastAsia="en-US" w:bidi="ar-SA"/>
      </w:rPr>
    </w:lvl>
    <w:lvl w:ilvl="1" w:tplc="4A8E9C04">
      <w:numFmt w:val="bullet"/>
      <w:lvlText w:val="•"/>
      <w:lvlJc w:val="left"/>
      <w:pPr>
        <w:ind w:left="1081" w:hanging="351"/>
      </w:pPr>
      <w:rPr>
        <w:rFonts w:hint="default"/>
        <w:lang w:val="en-US" w:eastAsia="en-US" w:bidi="ar-SA"/>
      </w:rPr>
    </w:lvl>
    <w:lvl w:ilvl="2" w:tplc="E6FA82B0">
      <w:numFmt w:val="bullet"/>
      <w:lvlText w:val="•"/>
      <w:lvlJc w:val="left"/>
      <w:pPr>
        <w:ind w:left="1442" w:hanging="351"/>
      </w:pPr>
      <w:rPr>
        <w:rFonts w:hint="default"/>
        <w:lang w:val="en-US" w:eastAsia="en-US" w:bidi="ar-SA"/>
      </w:rPr>
    </w:lvl>
    <w:lvl w:ilvl="3" w:tplc="FB36DE78">
      <w:numFmt w:val="bullet"/>
      <w:lvlText w:val="•"/>
      <w:lvlJc w:val="left"/>
      <w:pPr>
        <w:ind w:left="1804" w:hanging="351"/>
      </w:pPr>
      <w:rPr>
        <w:rFonts w:hint="default"/>
        <w:lang w:val="en-US" w:eastAsia="en-US" w:bidi="ar-SA"/>
      </w:rPr>
    </w:lvl>
    <w:lvl w:ilvl="4" w:tplc="294EDE8C">
      <w:numFmt w:val="bullet"/>
      <w:lvlText w:val="•"/>
      <w:lvlJc w:val="left"/>
      <w:pPr>
        <w:ind w:left="2165" w:hanging="351"/>
      </w:pPr>
      <w:rPr>
        <w:rFonts w:hint="default"/>
        <w:lang w:val="en-US" w:eastAsia="en-US" w:bidi="ar-SA"/>
      </w:rPr>
    </w:lvl>
    <w:lvl w:ilvl="5" w:tplc="4522A0A6">
      <w:numFmt w:val="bullet"/>
      <w:lvlText w:val="•"/>
      <w:lvlJc w:val="left"/>
      <w:pPr>
        <w:ind w:left="2527" w:hanging="351"/>
      </w:pPr>
      <w:rPr>
        <w:rFonts w:hint="default"/>
        <w:lang w:val="en-US" w:eastAsia="en-US" w:bidi="ar-SA"/>
      </w:rPr>
    </w:lvl>
    <w:lvl w:ilvl="6" w:tplc="990CE154">
      <w:numFmt w:val="bullet"/>
      <w:lvlText w:val="•"/>
      <w:lvlJc w:val="left"/>
      <w:pPr>
        <w:ind w:left="2888" w:hanging="351"/>
      </w:pPr>
      <w:rPr>
        <w:rFonts w:hint="default"/>
        <w:lang w:val="en-US" w:eastAsia="en-US" w:bidi="ar-SA"/>
      </w:rPr>
    </w:lvl>
    <w:lvl w:ilvl="7" w:tplc="E28C9D8C">
      <w:numFmt w:val="bullet"/>
      <w:lvlText w:val="•"/>
      <w:lvlJc w:val="left"/>
      <w:pPr>
        <w:ind w:left="3249" w:hanging="351"/>
      </w:pPr>
      <w:rPr>
        <w:rFonts w:hint="default"/>
        <w:lang w:val="en-US" w:eastAsia="en-US" w:bidi="ar-SA"/>
      </w:rPr>
    </w:lvl>
    <w:lvl w:ilvl="8" w:tplc="904AD0BC">
      <w:numFmt w:val="bullet"/>
      <w:lvlText w:val="•"/>
      <w:lvlJc w:val="left"/>
      <w:pPr>
        <w:ind w:left="3611" w:hanging="351"/>
      </w:pPr>
      <w:rPr>
        <w:rFonts w:hint="default"/>
        <w:lang w:val="en-US" w:eastAsia="en-US" w:bidi="ar-SA"/>
      </w:rPr>
    </w:lvl>
  </w:abstractNum>
  <w:abstractNum w:abstractNumId="1" w15:restartNumberingAfterBreak="0">
    <w:nsid w:val="38C05AD3"/>
    <w:multiLevelType w:val="hybridMultilevel"/>
    <w:tmpl w:val="77A8D46E"/>
    <w:lvl w:ilvl="0" w:tplc="1A3820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A636209"/>
    <w:multiLevelType w:val="hybridMultilevel"/>
    <w:tmpl w:val="F836E6C8"/>
    <w:lvl w:ilvl="0" w:tplc="D1CABCFA">
      <w:start w:val="1"/>
      <w:numFmt w:val="decimal"/>
      <w:lvlText w:val="%1."/>
      <w:lvlJc w:val="left"/>
      <w:pPr>
        <w:ind w:left="504" w:hanging="504"/>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608D40CD"/>
    <w:multiLevelType w:val="hybridMultilevel"/>
    <w:tmpl w:val="5016F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477197">
    <w:abstractNumId w:val="2"/>
  </w:num>
  <w:num w:numId="2" w16cid:durableId="413093669">
    <w:abstractNumId w:val="1"/>
  </w:num>
  <w:num w:numId="3" w16cid:durableId="1456947201">
    <w:abstractNumId w:val="3"/>
  </w:num>
  <w:num w:numId="4" w16cid:durableId="86405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F8"/>
    <w:rsid w:val="000026D4"/>
    <w:rsid w:val="00003F6D"/>
    <w:rsid w:val="0001228B"/>
    <w:rsid w:val="00014B9E"/>
    <w:rsid w:val="00032429"/>
    <w:rsid w:val="0003750D"/>
    <w:rsid w:val="00043B39"/>
    <w:rsid w:val="0007346E"/>
    <w:rsid w:val="00090B48"/>
    <w:rsid w:val="000C07EF"/>
    <w:rsid w:val="000C2396"/>
    <w:rsid w:val="000E5CB8"/>
    <w:rsid w:val="000F10CC"/>
    <w:rsid w:val="000F18FD"/>
    <w:rsid w:val="000F424B"/>
    <w:rsid w:val="001011A6"/>
    <w:rsid w:val="00113498"/>
    <w:rsid w:val="0011562D"/>
    <w:rsid w:val="001273BC"/>
    <w:rsid w:val="00135BE6"/>
    <w:rsid w:val="00136AE4"/>
    <w:rsid w:val="001466BD"/>
    <w:rsid w:val="00163560"/>
    <w:rsid w:val="00170373"/>
    <w:rsid w:val="001710FA"/>
    <w:rsid w:val="00176FB2"/>
    <w:rsid w:val="001913E7"/>
    <w:rsid w:val="001A4A08"/>
    <w:rsid w:val="001A504B"/>
    <w:rsid w:val="001A79FD"/>
    <w:rsid w:val="001C534C"/>
    <w:rsid w:val="001C704E"/>
    <w:rsid w:val="001D0C53"/>
    <w:rsid w:val="001D5734"/>
    <w:rsid w:val="001E2A21"/>
    <w:rsid w:val="001E390B"/>
    <w:rsid w:val="00211D67"/>
    <w:rsid w:val="00241D80"/>
    <w:rsid w:val="00252DAD"/>
    <w:rsid w:val="00271B04"/>
    <w:rsid w:val="002956BD"/>
    <w:rsid w:val="002A25E8"/>
    <w:rsid w:val="002A54FF"/>
    <w:rsid w:val="002A5DCD"/>
    <w:rsid w:val="002B5430"/>
    <w:rsid w:val="002C3D53"/>
    <w:rsid w:val="002E3E06"/>
    <w:rsid w:val="00305C9A"/>
    <w:rsid w:val="00332999"/>
    <w:rsid w:val="0033620D"/>
    <w:rsid w:val="003511C7"/>
    <w:rsid w:val="00366703"/>
    <w:rsid w:val="00381ACB"/>
    <w:rsid w:val="003A03AC"/>
    <w:rsid w:val="003B5B26"/>
    <w:rsid w:val="003C6D8A"/>
    <w:rsid w:val="003D19DC"/>
    <w:rsid w:val="003F1A0B"/>
    <w:rsid w:val="003F5B25"/>
    <w:rsid w:val="00431380"/>
    <w:rsid w:val="0044016E"/>
    <w:rsid w:val="0046105F"/>
    <w:rsid w:val="00465CB5"/>
    <w:rsid w:val="00487C10"/>
    <w:rsid w:val="004A3F41"/>
    <w:rsid w:val="004C1330"/>
    <w:rsid w:val="004C2582"/>
    <w:rsid w:val="004D5E2B"/>
    <w:rsid w:val="004E1993"/>
    <w:rsid w:val="004E2BB6"/>
    <w:rsid w:val="004E3DA5"/>
    <w:rsid w:val="004F1E95"/>
    <w:rsid w:val="0051089B"/>
    <w:rsid w:val="00512C01"/>
    <w:rsid w:val="00521A92"/>
    <w:rsid w:val="005248FC"/>
    <w:rsid w:val="00524FD2"/>
    <w:rsid w:val="00547003"/>
    <w:rsid w:val="005629FB"/>
    <w:rsid w:val="00564B5E"/>
    <w:rsid w:val="0057248C"/>
    <w:rsid w:val="00572AFA"/>
    <w:rsid w:val="00584F85"/>
    <w:rsid w:val="00587AC2"/>
    <w:rsid w:val="005930A2"/>
    <w:rsid w:val="0059377A"/>
    <w:rsid w:val="005A7105"/>
    <w:rsid w:val="005F0AB8"/>
    <w:rsid w:val="005F6550"/>
    <w:rsid w:val="0061409D"/>
    <w:rsid w:val="006143D6"/>
    <w:rsid w:val="00627BB4"/>
    <w:rsid w:val="00662C31"/>
    <w:rsid w:val="006674B8"/>
    <w:rsid w:val="00675431"/>
    <w:rsid w:val="00694332"/>
    <w:rsid w:val="00694E6F"/>
    <w:rsid w:val="006B2996"/>
    <w:rsid w:val="006B5846"/>
    <w:rsid w:val="006D2447"/>
    <w:rsid w:val="006E6B4F"/>
    <w:rsid w:val="006F70F8"/>
    <w:rsid w:val="0072357B"/>
    <w:rsid w:val="00724017"/>
    <w:rsid w:val="0072573D"/>
    <w:rsid w:val="00747B82"/>
    <w:rsid w:val="00754564"/>
    <w:rsid w:val="00780867"/>
    <w:rsid w:val="00781E49"/>
    <w:rsid w:val="00782EFC"/>
    <w:rsid w:val="007B19FB"/>
    <w:rsid w:val="007D1006"/>
    <w:rsid w:val="008013BC"/>
    <w:rsid w:val="00802104"/>
    <w:rsid w:val="00827C09"/>
    <w:rsid w:val="0087506B"/>
    <w:rsid w:val="0089240B"/>
    <w:rsid w:val="008E4D1B"/>
    <w:rsid w:val="00902D10"/>
    <w:rsid w:val="0090660D"/>
    <w:rsid w:val="0093064B"/>
    <w:rsid w:val="00940976"/>
    <w:rsid w:val="009C382F"/>
    <w:rsid w:val="009D48DC"/>
    <w:rsid w:val="009E397B"/>
    <w:rsid w:val="009F3D4C"/>
    <w:rsid w:val="009F612F"/>
    <w:rsid w:val="00A075E9"/>
    <w:rsid w:val="00A22B11"/>
    <w:rsid w:val="00A24476"/>
    <w:rsid w:val="00A376D8"/>
    <w:rsid w:val="00A45E9B"/>
    <w:rsid w:val="00A643A8"/>
    <w:rsid w:val="00A728C9"/>
    <w:rsid w:val="00AA1C59"/>
    <w:rsid w:val="00AA42EB"/>
    <w:rsid w:val="00AB60A9"/>
    <w:rsid w:val="00AB7E45"/>
    <w:rsid w:val="00AC2A1A"/>
    <w:rsid w:val="00AC7765"/>
    <w:rsid w:val="00AD3B43"/>
    <w:rsid w:val="00AD6513"/>
    <w:rsid w:val="00AD6EAF"/>
    <w:rsid w:val="00AF1E19"/>
    <w:rsid w:val="00AF6C23"/>
    <w:rsid w:val="00B02901"/>
    <w:rsid w:val="00B05626"/>
    <w:rsid w:val="00B068BE"/>
    <w:rsid w:val="00B16A87"/>
    <w:rsid w:val="00B23609"/>
    <w:rsid w:val="00B24E43"/>
    <w:rsid w:val="00B40D45"/>
    <w:rsid w:val="00B47A46"/>
    <w:rsid w:val="00B50269"/>
    <w:rsid w:val="00B5069E"/>
    <w:rsid w:val="00B510F6"/>
    <w:rsid w:val="00B71459"/>
    <w:rsid w:val="00B74556"/>
    <w:rsid w:val="00B820C2"/>
    <w:rsid w:val="00B9742A"/>
    <w:rsid w:val="00BA6809"/>
    <w:rsid w:val="00BC2078"/>
    <w:rsid w:val="00BD2B33"/>
    <w:rsid w:val="00BD349F"/>
    <w:rsid w:val="00BD41DA"/>
    <w:rsid w:val="00BF3C6A"/>
    <w:rsid w:val="00C024BC"/>
    <w:rsid w:val="00C13E1C"/>
    <w:rsid w:val="00C33316"/>
    <w:rsid w:val="00C4063A"/>
    <w:rsid w:val="00C43C14"/>
    <w:rsid w:val="00C43EFD"/>
    <w:rsid w:val="00C700B5"/>
    <w:rsid w:val="00C72AB2"/>
    <w:rsid w:val="00C86437"/>
    <w:rsid w:val="00C96BE0"/>
    <w:rsid w:val="00C97BFC"/>
    <w:rsid w:val="00CA246B"/>
    <w:rsid w:val="00CA317B"/>
    <w:rsid w:val="00CA3DE6"/>
    <w:rsid w:val="00CC596E"/>
    <w:rsid w:val="00CD2872"/>
    <w:rsid w:val="00CF2BBF"/>
    <w:rsid w:val="00D06B45"/>
    <w:rsid w:val="00D11327"/>
    <w:rsid w:val="00D2212E"/>
    <w:rsid w:val="00D3420A"/>
    <w:rsid w:val="00D43631"/>
    <w:rsid w:val="00D52BD4"/>
    <w:rsid w:val="00D7667D"/>
    <w:rsid w:val="00D83775"/>
    <w:rsid w:val="00D847F0"/>
    <w:rsid w:val="00D86884"/>
    <w:rsid w:val="00D97F52"/>
    <w:rsid w:val="00DA4EC1"/>
    <w:rsid w:val="00DB3B50"/>
    <w:rsid w:val="00DB4441"/>
    <w:rsid w:val="00DB55DF"/>
    <w:rsid w:val="00DC0678"/>
    <w:rsid w:val="00E16ECD"/>
    <w:rsid w:val="00E2229F"/>
    <w:rsid w:val="00E26D22"/>
    <w:rsid w:val="00E4716E"/>
    <w:rsid w:val="00E5113B"/>
    <w:rsid w:val="00E53CBC"/>
    <w:rsid w:val="00E60E8A"/>
    <w:rsid w:val="00E66D1A"/>
    <w:rsid w:val="00EA671A"/>
    <w:rsid w:val="00EA77BE"/>
    <w:rsid w:val="00EA7B02"/>
    <w:rsid w:val="00EB7226"/>
    <w:rsid w:val="00ED2892"/>
    <w:rsid w:val="00ED671C"/>
    <w:rsid w:val="00EE378D"/>
    <w:rsid w:val="00F146B8"/>
    <w:rsid w:val="00F467C7"/>
    <w:rsid w:val="00F55292"/>
    <w:rsid w:val="00F61E09"/>
    <w:rsid w:val="00F87A2C"/>
    <w:rsid w:val="00F87FBE"/>
    <w:rsid w:val="00FA31C5"/>
    <w:rsid w:val="00FC0E05"/>
    <w:rsid w:val="00FD0631"/>
    <w:rsid w:val="00FF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C63B0"/>
  <w15:chartTrackingRefBased/>
  <w15:docId w15:val="{64E26063-841E-4790-BEAE-F23572FD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E8"/>
    <w:pPr>
      <w:spacing w:before="240" w:after="240" w:line="240" w:lineRule="auto"/>
    </w:pPr>
    <w:rPr>
      <w:rFonts w:ascii="Times New Roman" w:hAnsi="Times New Roman"/>
      <w:sz w:val="24"/>
    </w:rPr>
  </w:style>
  <w:style w:type="paragraph" w:styleId="Heading1">
    <w:name w:val="heading 1"/>
    <w:basedOn w:val="Normal"/>
    <w:next w:val="Normal"/>
    <w:link w:val="Heading1Char"/>
    <w:uiPriority w:val="9"/>
    <w:qFormat/>
    <w:rsid w:val="006F70F8"/>
    <w:pPr>
      <w:keepNext/>
      <w:keepLines/>
      <w:spacing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CBC"/>
    <w:pPr>
      <w:keepNext/>
      <w:keepLines/>
      <w:spacing w:before="16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B584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382F"/>
    <w:pPr>
      <w:spacing w:before="0" w:after="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9C382F"/>
    <w:rPr>
      <w:rFonts w:ascii="Times New Roman" w:eastAsiaTheme="majorEastAsia" w:hAnsi="Times New Roman" w:cstheme="majorBidi"/>
      <w:b/>
      <w:spacing w:val="-10"/>
      <w:kern w:val="28"/>
      <w:sz w:val="28"/>
      <w:szCs w:val="56"/>
    </w:rPr>
  </w:style>
  <w:style w:type="paragraph" w:styleId="NoSpacing">
    <w:name w:val="No Spacing"/>
    <w:uiPriority w:val="1"/>
    <w:qFormat/>
    <w:rsid w:val="006F70F8"/>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6F70F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53CB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B5846"/>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C024BC"/>
    <w:rPr>
      <w:color w:val="0563C1" w:themeColor="hyperlink"/>
      <w:u w:val="single"/>
    </w:rPr>
  </w:style>
  <w:style w:type="character" w:styleId="UnresolvedMention">
    <w:name w:val="Unresolved Mention"/>
    <w:basedOn w:val="DefaultParagraphFont"/>
    <w:uiPriority w:val="99"/>
    <w:semiHidden/>
    <w:unhideWhenUsed/>
    <w:rsid w:val="00C024BC"/>
    <w:rPr>
      <w:color w:val="605E5C"/>
      <w:shd w:val="clear" w:color="auto" w:fill="E1DFDD"/>
    </w:rPr>
  </w:style>
  <w:style w:type="paragraph" w:styleId="TOCHeading">
    <w:name w:val="TOC Heading"/>
    <w:basedOn w:val="Heading1"/>
    <w:next w:val="Normal"/>
    <w:uiPriority w:val="39"/>
    <w:unhideWhenUsed/>
    <w:qFormat/>
    <w:rsid w:val="00BD2B33"/>
    <w:pPr>
      <w:spacing w:line="259" w:lineRule="auto"/>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B02901"/>
    <w:pPr>
      <w:spacing w:before="0" w:after="0"/>
      <w:ind w:left="720"/>
    </w:pPr>
  </w:style>
  <w:style w:type="paragraph" w:styleId="TOC3">
    <w:name w:val="toc 3"/>
    <w:basedOn w:val="Normal"/>
    <w:next w:val="Normal"/>
    <w:autoRedefine/>
    <w:uiPriority w:val="39"/>
    <w:unhideWhenUsed/>
    <w:rsid w:val="00B02901"/>
    <w:pPr>
      <w:spacing w:before="0" w:after="0"/>
      <w:ind w:left="1440"/>
    </w:pPr>
  </w:style>
  <w:style w:type="paragraph" w:styleId="TOC1">
    <w:name w:val="toc 1"/>
    <w:basedOn w:val="Normal"/>
    <w:next w:val="Normal"/>
    <w:autoRedefine/>
    <w:uiPriority w:val="39"/>
    <w:unhideWhenUsed/>
    <w:rsid w:val="00170373"/>
    <w:pPr>
      <w:tabs>
        <w:tab w:val="left" w:pos="720"/>
        <w:tab w:val="right" w:leader="dot" w:pos="9350"/>
      </w:tabs>
      <w:spacing w:before="120" w:after="120" w:line="259" w:lineRule="auto"/>
    </w:pPr>
    <w:rPr>
      <w:rFonts w:eastAsiaTheme="minorEastAsia" w:cs="Times New Roman"/>
    </w:rPr>
  </w:style>
  <w:style w:type="paragraph" w:styleId="Header">
    <w:name w:val="header"/>
    <w:basedOn w:val="Normal"/>
    <w:link w:val="HeaderChar"/>
    <w:uiPriority w:val="99"/>
    <w:unhideWhenUsed/>
    <w:rsid w:val="001273BC"/>
    <w:pPr>
      <w:tabs>
        <w:tab w:val="center" w:pos="4680"/>
        <w:tab w:val="right" w:pos="9360"/>
      </w:tabs>
      <w:spacing w:before="0" w:after="0"/>
    </w:pPr>
  </w:style>
  <w:style w:type="paragraph" w:styleId="TOC4">
    <w:name w:val="toc 4"/>
    <w:basedOn w:val="Normal"/>
    <w:next w:val="Normal"/>
    <w:autoRedefine/>
    <w:uiPriority w:val="39"/>
    <w:unhideWhenUsed/>
    <w:rsid w:val="00E4716E"/>
    <w:pPr>
      <w:spacing w:before="120" w:after="0"/>
      <w:ind w:left="1440"/>
    </w:pPr>
  </w:style>
  <w:style w:type="character" w:customStyle="1" w:styleId="HeaderChar">
    <w:name w:val="Header Char"/>
    <w:basedOn w:val="DefaultParagraphFont"/>
    <w:link w:val="Header"/>
    <w:uiPriority w:val="99"/>
    <w:rsid w:val="001273BC"/>
    <w:rPr>
      <w:rFonts w:ascii="Times New Roman" w:hAnsi="Times New Roman"/>
      <w:sz w:val="24"/>
    </w:rPr>
  </w:style>
  <w:style w:type="paragraph" w:styleId="Footer">
    <w:name w:val="footer"/>
    <w:basedOn w:val="Normal"/>
    <w:link w:val="FooterChar"/>
    <w:uiPriority w:val="99"/>
    <w:unhideWhenUsed/>
    <w:rsid w:val="001273BC"/>
    <w:pPr>
      <w:tabs>
        <w:tab w:val="center" w:pos="4680"/>
        <w:tab w:val="right" w:pos="9360"/>
      </w:tabs>
      <w:spacing w:before="0" w:after="0"/>
    </w:pPr>
  </w:style>
  <w:style w:type="character" w:customStyle="1" w:styleId="FooterChar">
    <w:name w:val="Footer Char"/>
    <w:basedOn w:val="DefaultParagraphFont"/>
    <w:link w:val="Footer"/>
    <w:uiPriority w:val="99"/>
    <w:rsid w:val="001273BC"/>
    <w:rPr>
      <w:rFonts w:ascii="Times New Roman" w:hAnsi="Times New Roman"/>
      <w:sz w:val="24"/>
    </w:rPr>
  </w:style>
  <w:style w:type="paragraph" w:styleId="TOC5">
    <w:name w:val="toc 5"/>
    <w:basedOn w:val="Normal"/>
    <w:next w:val="Normal"/>
    <w:autoRedefine/>
    <w:uiPriority w:val="39"/>
    <w:unhideWhenUsed/>
    <w:rsid w:val="003A03AC"/>
    <w:pPr>
      <w:spacing w:before="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A03AC"/>
    <w:pPr>
      <w:spacing w:before="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A03AC"/>
    <w:pPr>
      <w:spacing w:before="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A03AC"/>
    <w:pPr>
      <w:spacing w:before="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A03AC"/>
    <w:pPr>
      <w:spacing w:before="0" w:after="100" w:line="259" w:lineRule="auto"/>
      <w:ind w:left="1760"/>
    </w:pPr>
    <w:rPr>
      <w:rFonts w:asciiTheme="minorHAnsi" w:eastAsiaTheme="minorEastAsia" w:hAnsiTheme="minorHAnsi"/>
      <w:sz w:val="22"/>
    </w:rPr>
  </w:style>
  <w:style w:type="paragraph" w:styleId="ListParagraph">
    <w:name w:val="List Paragraph"/>
    <w:basedOn w:val="Normal"/>
    <w:uiPriority w:val="1"/>
    <w:qFormat/>
    <w:rsid w:val="002A25E8"/>
    <w:pPr>
      <w:ind w:left="720"/>
      <w:contextualSpacing/>
    </w:pPr>
  </w:style>
  <w:style w:type="paragraph" w:styleId="Revision">
    <w:name w:val="Revision"/>
    <w:hidden/>
    <w:uiPriority w:val="99"/>
    <w:semiHidden/>
    <w:rsid w:val="004A3F41"/>
    <w:pPr>
      <w:spacing w:after="0" w:line="240" w:lineRule="auto"/>
    </w:pPr>
    <w:rPr>
      <w:rFonts w:ascii="Times New Roman" w:hAnsi="Times New Roman"/>
      <w:sz w:val="24"/>
    </w:rPr>
  </w:style>
  <w:style w:type="paragraph" w:styleId="NormalWeb">
    <w:name w:val="Normal (Web)"/>
    <w:basedOn w:val="Normal"/>
    <w:uiPriority w:val="99"/>
    <w:semiHidden/>
    <w:unhideWhenUsed/>
    <w:rsid w:val="00AC7765"/>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AC7765"/>
    <w:rPr>
      <w:b/>
      <w:bCs/>
    </w:rPr>
  </w:style>
  <w:style w:type="paragraph" w:styleId="BodyText">
    <w:name w:val="Body Text"/>
    <w:basedOn w:val="Normal"/>
    <w:link w:val="BodyTextChar"/>
    <w:uiPriority w:val="1"/>
    <w:qFormat/>
    <w:rsid w:val="003F1A0B"/>
    <w:pPr>
      <w:widowControl w:val="0"/>
      <w:autoSpaceDE w:val="0"/>
      <w:autoSpaceDN w:val="0"/>
      <w:spacing w:before="0" w:after="0"/>
    </w:pPr>
    <w:rPr>
      <w:rFonts w:eastAsia="Times New Roman" w:cs="Times New Roman"/>
      <w:szCs w:val="24"/>
    </w:rPr>
  </w:style>
  <w:style w:type="character" w:customStyle="1" w:styleId="BodyTextChar">
    <w:name w:val="Body Text Char"/>
    <w:basedOn w:val="DefaultParagraphFont"/>
    <w:link w:val="BodyText"/>
    <w:uiPriority w:val="1"/>
    <w:rsid w:val="003F1A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33EDF-5849-4293-81B3-568314CF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6391</Characters>
  <Application>Microsoft Office Word</Application>
  <DocSecurity>4</DocSecurity>
  <Lines>236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Frisch</dc:creator>
  <cp:keywords/>
  <dc:description/>
  <cp:lastModifiedBy>JLynn Beckman</cp:lastModifiedBy>
  <cp:revision>2</cp:revision>
  <dcterms:created xsi:type="dcterms:W3CDTF">2026-01-15T14:57:00Z</dcterms:created>
  <dcterms:modified xsi:type="dcterms:W3CDTF">2026-01-15T14:57:00Z</dcterms:modified>
</cp:coreProperties>
</file>